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outlineLvl w:val="0"/>
        <w:rPr>
          <w:rFonts w:hint="default" w:eastAsia="黑体"/>
          <w:b w:val="0"/>
          <w:bCs w:val="0"/>
          <w:sz w:val="28"/>
          <w:szCs w:val="28"/>
          <w:lang w:val="en-US" w:eastAsia="zh-CN"/>
        </w:rPr>
      </w:pPr>
      <w:bookmarkStart w:id="0" w:name="_Toc8777"/>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弘扬抗疫精神，坚定制度自信</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教学案例</w:t>
      </w:r>
      <w:r>
        <w:rPr>
          <w:rFonts w:hint="eastAsia" w:ascii="宋体" w:hAnsi="宋体" w:eastAsia="宋体" w:cs="宋体"/>
          <w:b w:val="0"/>
          <w:bCs w:val="0"/>
          <w:sz w:val="28"/>
          <w:szCs w:val="28"/>
          <w:lang w:val="en-US" w:eastAsia="zh-CN" w:bidi="ar-SA"/>
        </w:rPr>
        <w:t xml:space="preserve"> </w:t>
      </w:r>
    </w:p>
    <w:p>
      <w:pPr>
        <w:numPr>
          <w:ilvl w:val="0"/>
          <w:numId w:val="0"/>
        </w:numPr>
        <w:ind w:firstLine="562" w:firstLineChars="200"/>
        <w:jc w:val="both"/>
        <w:outlineLvl w:val="0"/>
        <w:rPr>
          <w:rFonts w:hint="eastAsia"/>
          <w:b/>
          <w:bCs/>
          <w:sz w:val="28"/>
          <w:szCs w:val="28"/>
          <w:lang w:val="en-US" w:eastAsia="zh-CN"/>
        </w:rPr>
      </w:pPr>
      <w:r>
        <w:rPr>
          <w:rFonts w:hint="eastAsia"/>
          <w:b/>
          <w:bCs/>
          <w:sz w:val="28"/>
          <w:szCs w:val="28"/>
          <w:lang w:val="en-US" w:eastAsia="zh-CN"/>
        </w:rPr>
        <w:t>一、</w:t>
      </w:r>
      <w:r>
        <w:rPr>
          <w:rFonts w:hint="eastAsia" w:ascii="宋体" w:eastAsia="宋体"/>
          <w:b/>
          <w:bCs/>
          <w:sz w:val="28"/>
          <w:szCs w:val="28"/>
          <w:lang w:val="en-US" w:eastAsia="zh-CN"/>
        </w:rPr>
        <w:t>案例思路与理念</w:t>
      </w:r>
    </w:p>
    <w:p>
      <w:pPr>
        <w:numPr>
          <w:ilvl w:val="0"/>
          <w:numId w:val="0"/>
        </w:numPr>
        <w:ind w:firstLine="560" w:firstLineChars="200"/>
        <w:jc w:val="both"/>
        <w:outlineLvl w:val="0"/>
        <w:rPr>
          <w:rFonts w:hint="eastAsia"/>
          <w:b w:val="0"/>
          <w:bCs w:val="0"/>
          <w:sz w:val="28"/>
          <w:szCs w:val="28"/>
          <w:lang w:val="en-US" w:eastAsia="zh-CN"/>
        </w:rPr>
      </w:pPr>
      <w:r>
        <w:rPr>
          <w:rFonts w:hint="eastAsia"/>
          <w:b w:val="0"/>
          <w:bCs w:val="0"/>
          <w:sz w:val="28"/>
          <w:szCs w:val="28"/>
          <w:lang w:val="en-US" w:eastAsia="zh-CN"/>
        </w:rPr>
        <w:t>本案例主要运用“混合式学习+自主探究+任务驱动式”的方法进行教学，紧紧抓住践行社会主义核心价值观这一逻辑主线。一是深度融合抗疫思政内容，</w:t>
      </w:r>
      <w:r>
        <w:rPr>
          <w:rFonts w:hint="eastAsia" w:ascii="宋体" w:eastAsia="宋体"/>
          <w:b w:val="0"/>
          <w:bCs w:val="0"/>
          <w:sz w:val="28"/>
          <w:szCs w:val="28"/>
          <w:lang w:val="en-US" w:eastAsia="zh-CN"/>
        </w:rPr>
        <w:t>充分挖掘战“疫”思政育人元素，将战“疫”与思政元素深度融合。</w:t>
      </w:r>
      <w:r>
        <w:rPr>
          <w:rFonts w:hint="eastAsia"/>
          <w:b w:val="0"/>
          <w:bCs w:val="0"/>
          <w:sz w:val="28"/>
          <w:szCs w:val="28"/>
          <w:lang w:val="en-US" w:eastAsia="zh-CN"/>
        </w:rPr>
        <w:t>二是广泛应用多种学习方法。</w:t>
      </w:r>
      <w:r>
        <w:rPr>
          <w:rFonts w:hint="eastAsia" w:ascii="宋体" w:eastAsia="宋体"/>
          <w:b w:val="0"/>
          <w:bCs w:val="0"/>
          <w:sz w:val="28"/>
          <w:szCs w:val="28"/>
          <w:lang w:val="en-US" w:eastAsia="zh-CN"/>
        </w:rPr>
        <w:t>创设多样的问题情境及讨论活动，</w:t>
      </w:r>
      <w:r>
        <w:rPr>
          <w:rFonts w:hint="eastAsia"/>
          <w:b w:val="0"/>
          <w:bCs w:val="0"/>
          <w:sz w:val="28"/>
          <w:szCs w:val="28"/>
          <w:lang w:val="en-US" w:eastAsia="zh-CN"/>
        </w:rPr>
        <w:t>帮助学生在鲜活感人的抗疫事迹和素材的熏陶中认识到抗疫精神的深刻含义，坚定学生“四个自信”</w:t>
      </w:r>
      <w:r>
        <w:rPr>
          <w:rFonts w:hint="eastAsia" w:cs="宋体"/>
          <w:b w:val="0"/>
          <w:bCs w:val="0"/>
          <w:sz w:val="28"/>
          <w:szCs w:val="28"/>
          <w:lang w:val="en-US" w:eastAsia="zh-CN" w:bidi="ar-SA"/>
        </w:rPr>
        <w:t>。</w:t>
      </w:r>
    </w:p>
    <w:p>
      <w:pPr>
        <w:numPr>
          <w:ilvl w:val="0"/>
          <w:numId w:val="0"/>
        </w:numPr>
        <w:ind w:firstLine="560" w:firstLineChars="200"/>
        <w:jc w:val="both"/>
        <w:outlineLvl w:val="0"/>
        <w:rPr>
          <w:rFonts w:hint="default"/>
          <w:b w:val="0"/>
          <w:bCs w:val="0"/>
          <w:sz w:val="28"/>
          <w:szCs w:val="28"/>
          <w:lang w:val="en-US" w:eastAsia="zh-CN"/>
        </w:rPr>
      </w:pPr>
    </w:p>
    <w:p>
      <w:pPr>
        <w:jc w:val="both"/>
        <w:outlineLvl w:val="0"/>
        <w:rPr>
          <w:b/>
          <w:bCs/>
          <w:sz w:val="28"/>
          <w:szCs w:val="28"/>
        </w:rPr>
      </w:pPr>
      <w:r>
        <w:rPr>
          <w:rFonts w:hint="eastAsia"/>
          <w:b/>
          <w:bCs/>
          <w:sz w:val="28"/>
          <w:szCs w:val="28"/>
          <w:lang w:val="en-US" w:eastAsia="zh-CN"/>
        </w:rPr>
        <w:t>二、</w:t>
      </w:r>
      <w:r>
        <w:rPr>
          <w:rFonts w:hint="eastAsia"/>
          <w:b/>
          <w:bCs/>
          <w:sz w:val="28"/>
          <w:szCs w:val="28"/>
        </w:rPr>
        <w:t xml:space="preserve">案例设计与实施 </w:t>
      </w:r>
      <w:bookmarkEnd w:id="0"/>
    </w:p>
    <w:tbl>
      <w:tblPr>
        <w:tblStyle w:val="3"/>
        <w:tblpPr w:leftFromText="180" w:rightFromText="180" w:vertAnchor="text" w:horzAnchor="page" w:tblpX="625" w:tblpY="135"/>
        <w:tblOverlap w:val="never"/>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18"/>
        <w:gridCol w:w="4406"/>
        <w:gridCol w:w="1561"/>
        <w:gridCol w:w="33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618" w:type="dxa"/>
          </w:tcPr>
          <w:p>
            <w:pPr>
              <w:pStyle w:val="6"/>
              <w:spacing w:before="84"/>
              <w:ind w:right="132"/>
              <w:jc w:val="right"/>
              <w:rPr>
                <w:b/>
                <w:sz w:val="24"/>
              </w:rPr>
            </w:pPr>
            <w:r>
              <w:rPr>
                <w:rFonts w:hint="eastAsia"/>
                <w:b/>
                <w:sz w:val="24"/>
              </w:rPr>
              <w:t>授课主题</w:t>
            </w:r>
            <w:r>
              <w:rPr>
                <w:b/>
                <w:w w:val="99"/>
                <w:sz w:val="24"/>
              </w:rPr>
              <w:t xml:space="preserve"> </w:t>
            </w:r>
          </w:p>
        </w:tc>
        <w:tc>
          <w:tcPr>
            <w:tcW w:w="4406" w:type="dxa"/>
          </w:tcPr>
          <w:p>
            <w:pPr>
              <w:pStyle w:val="6"/>
              <w:spacing w:before="84"/>
              <w:ind w:left="390" w:right="265"/>
              <w:jc w:val="center"/>
              <w:rPr>
                <w:rFonts w:hint="default" w:eastAsia="宋体"/>
                <w:sz w:val="24"/>
                <w:lang w:val="en-US" w:eastAsia="zh-CN"/>
              </w:rPr>
            </w:pPr>
            <w:r>
              <w:rPr>
                <w:rFonts w:hint="eastAsia"/>
                <w:sz w:val="24"/>
                <w:lang w:val="en-US" w:eastAsia="zh-CN"/>
              </w:rPr>
              <w:t>弘扬抗疫精神，坚定制度自信</w:t>
            </w:r>
          </w:p>
        </w:tc>
        <w:tc>
          <w:tcPr>
            <w:tcW w:w="1561" w:type="dxa"/>
            <w:vAlign w:val="top"/>
          </w:tcPr>
          <w:p>
            <w:pPr>
              <w:pStyle w:val="6"/>
              <w:spacing w:before="57"/>
              <w:ind w:right="132" w:rightChars="0"/>
              <w:jc w:val="right"/>
              <w:rPr>
                <w:rFonts w:ascii="宋体" w:hAnsi="宋体" w:eastAsia="宋体" w:cs="宋体"/>
                <w:b/>
                <w:sz w:val="24"/>
                <w:szCs w:val="22"/>
                <w:lang w:val="en-US" w:eastAsia="zh-CN" w:bidi="ar-SA"/>
              </w:rPr>
            </w:pPr>
            <w:r>
              <w:rPr>
                <w:b/>
                <w:sz w:val="24"/>
              </w:rPr>
              <w:t>授课</w:t>
            </w:r>
            <w:r>
              <w:rPr>
                <w:rFonts w:hint="eastAsia"/>
                <w:b/>
                <w:sz w:val="24"/>
              </w:rPr>
              <w:t>学时</w:t>
            </w:r>
            <w:r>
              <w:rPr>
                <w:b/>
                <w:w w:val="99"/>
                <w:sz w:val="24"/>
              </w:rPr>
              <w:t xml:space="preserve"> </w:t>
            </w:r>
          </w:p>
        </w:tc>
        <w:tc>
          <w:tcPr>
            <w:tcW w:w="3389" w:type="dxa"/>
            <w:vAlign w:val="top"/>
          </w:tcPr>
          <w:p>
            <w:pPr>
              <w:pStyle w:val="6"/>
              <w:spacing w:before="57"/>
              <w:ind w:left="390" w:leftChars="0" w:right="262" w:rightChars="0"/>
              <w:jc w:val="center"/>
              <w:rPr>
                <w:rFonts w:ascii="宋体" w:hAnsi="宋体" w:eastAsia="宋体" w:cs="宋体"/>
                <w:sz w:val="24"/>
                <w:szCs w:val="22"/>
                <w:lang w:val="en-US" w:eastAsia="zh-CN" w:bidi="ar-SA"/>
              </w:rPr>
            </w:pPr>
            <w:r>
              <w:rPr>
                <w:rFonts w:hint="eastAsia"/>
                <w:sz w:val="24"/>
              </w:rPr>
              <w:t>2</w:t>
            </w:r>
            <w:r>
              <w:rPr>
                <w:sz w:val="24"/>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618" w:type="dxa"/>
            <w:vAlign w:val="top"/>
          </w:tcPr>
          <w:p>
            <w:pPr>
              <w:pStyle w:val="6"/>
              <w:spacing w:before="57"/>
              <w:ind w:right="132" w:rightChars="0"/>
              <w:jc w:val="right"/>
              <w:rPr>
                <w:rFonts w:ascii="宋体" w:hAnsi="宋体" w:eastAsia="宋体" w:cs="宋体"/>
                <w:b/>
                <w:sz w:val="24"/>
                <w:szCs w:val="22"/>
                <w:lang w:val="en-US" w:eastAsia="zh-CN" w:bidi="ar-SA"/>
              </w:rPr>
            </w:pPr>
            <w:r>
              <w:rPr>
                <w:b/>
                <w:sz w:val="24"/>
              </w:rPr>
              <w:t>授课</w:t>
            </w:r>
            <w:r>
              <w:rPr>
                <w:rFonts w:hint="eastAsia"/>
                <w:b/>
                <w:sz w:val="24"/>
                <w:lang w:val="en-US" w:eastAsia="zh-CN"/>
              </w:rPr>
              <w:t>对象</w:t>
            </w:r>
            <w:r>
              <w:rPr>
                <w:b/>
                <w:w w:val="99"/>
                <w:sz w:val="24"/>
              </w:rPr>
              <w:t xml:space="preserve"> </w:t>
            </w:r>
          </w:p>
        </w:tc>
        <w:tc>
          <w:tcPr>
            <w:tcW w:w="4406" w:type="dxa"/>
            <w:vAlign w:val="top"/>
          </w:tcPr>
          <w:p>
            <w:pPr>
              <w:pStyle w:val="6"/>
              <w:spacing w:before="57"/>
              <w:ind w:left="390" w:leftChars="0" w:right="265" w:rightChars="0" w:firstLine="720" w:firstLineChars="300"/>
              <w:jc w:val="both"/>
              <w:rPr>
                <w:rFonts w:ascii="宋体" w:hAnsi="宋体" w:eastAsia="宋体" w:cs="宋体"/>
                <w:sz w:val="24"/>
                <w:szCs w:val="22"/>
                <w:lang w:val="en-US" w:eastAsia="zh-CN" w:bidi="ar-SA"/>
              </w:rPr>
            </w:pPr>
            <w:r>
              <w:rPr>
                <w:rFonts w:hint="eastAsia"/>
                <w:sz w:val="24"/>
                <w:lang w:val="en-US" w:eastAsia="zh-CN"/>
              </w:rPr>
              <w:t>高职护理专业学生</w:t>
            </w:r>
            <w:r>
              <w:rPr>
                <w:sz w:val="24"/>
              </w:rPr>
              <w:t xml:space="preserve"> </w:t>
            </w:r>
          </w:p>
        </w:tc>
        <w:tc>
          <w:tcPr>
            <w:tcW w:w="1561" w:type="dxa"/>
          </w:tcPr>
          <w:p>
            <w:pPr>
              <w:pStyle w:val="6"/>
              <w:spacing w:before="57"/>
              <w:ind w:right="170"/>
              <w:jc w:val="right"/>
              <w:rPr>
                <w:b/>
                <w:sz w:val="24"/>
              </w:rPr>
            </w:pPr>
            <w:r>
              <w:rPr>
                <w:b/>
                <w:sz w:val="24"/>
              </w:rPr>
              <w:t>授课</w:t>
            </w:r>
            <w:r>
              <w:rPr>
                <w:rFonts w:hint="eastAsia"/>
                <w:b/>
                <w:sz w:val="24"/>
              </w:rPr>
              <w:t>时间</w:t>
            </w:r>
            <w:r>
              <w:rPr>
                <w:b/>
                <w:w w:val="99"/>
                <w:sz w:val="24"/>
              </w:rPr>
              <w:t xml:space="preserve"> </w:t>
            </w:r>
          </w:p>
        </w:tc>
        <w:tc>
          <w:tcPr>
            <w:tcW w:w="3389" w:type="dxa"/>
          </w:tcPr>
          <w:p>
            <w:pPr>
              <w:pStyle w:val="6"/>
              <w:spacing w:before="57"/>
              <w:ind w:right="742" w:firstLine="240" w:firstLineChars="100"/>
              <w:jc w:val="both"/>
              <w:rPr>
                <w:sz w:val="24"/>
              </w:rPr>
            </w:pPr>
            <w:r>
              <w:rPr>
                <w:rFonts w:hint="eastAsia"/>
                <w:sz w:val="24"/>
              </w:rPr>
              <w:t>高职一</w:t>
            </w:r>
            <w:r>
              <w:rPr>
                <w:sz w:val="24"/>
              </w:rPr>
              <w:t>年级</w:t>
            </w:r>
            <w:r>
              <w:rPr>
                <w:rFonts w:hint="eastAsia"/>
                <w:sz w:val="24"/>
              </w:rPr>
              <w:t>第一</w:t>
            </w:r>
            <w:r>
              <w:rPr>
                <w:sz w:val="24"/>
              </w:rPr>
              <w:t>学期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0974" w:type="dxa"/>
            <w:gridSpan w:val="4"/>
            <w:shd w:val="clear" w:color="auto" w:fill="C8C8C8" w:themeFill="accent3" w:themeFillTint="99"/>
          </w:tcPr>
          <w:p>
            <w:pPr>
              <w:pStyle w:val="6"/>
              <w:spacing w:before="33"/>
              <w:ind w:right="4893"/>
              <w:jc w:val="center"/>
              <w:rPr>
                <w:rFonts w:hint="default" w:eastAsia="宋体"/>
                <w:sz w:val="24"/>
                <w:lang w:val="en-US" w:eastAsia="zh-CN"/>
              </w:rPr>
            </w:pPr>
            <w:r>
              <w:rPr>
                <w:rFonts w:hint="eastAsia"/>
                <w:b/>
                <w:sz w:val="28"/>
                <w:szCs w:val="24"/>
              </w:rPr>
              <w:t xml:space="preserve">                                  </w:t>
            </w:r>
            <w:r>
              <w:rPr>
                <w:rFonts w:hint="eastAsia"/>
                <w:b/>
                <w:sz w:val="28"/>
                <w:szCs w:val="24"/>
                <w:lang w:val="en-US" w:eastAsia="zh-CN"/>
              </w:rPr>
              <w:t>教学内容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0974" w:type="dxa"/>
            <w:gridSpan w:val="4"/>
          </w:tcPr>
          <w:p>
            <w:pPr>
              <w:pStyle w:val="6"/>
              <w:numPr>
                <w:ilvl w:val="0"/>
                <w:numId w:val="1"/>
              </w:numPr>
              <w:spacing w:line="360" w:lineRule="auto"/>
              <w:ind w:firstLine="480" w:firstLineChars="200"/>
              <w:rPr>
                <w:rFonts w:hint="eastAsia"/>
                <w:sz w:val="24"/>
                <w:lang w:val="en-US" w:eastAsia="zh-CN"/>
              </w:rPr>
            </w:pPr>
            <w:r>
              <w:rPr>
                <w:rFonts w:hint="eastAsia"/>
                <w:sz w:val="24"/>
                <w:lang w:val="en-US" w:eastAsia="zh-CN"/>
              </w:rPr>
              <w:t>党统揽全局，果断决策</w:t>
            </w:r>
          </w:p>
          <w:p>
            <w:pPr>
              <w:pStyle w:val="6"/>
              <w:numPr>
                <w:ilvl w:val="0"/>
                <w:numId w:val="1"/>
              </w:numPr>
              <w:spacing w:line="360" w:lineRule="auto"/>
              <w:ind w:firstLine="480" w:firstLineChars="200"/>
              <w:rPr>
                <w:rFonts w:hint="default"/>
                <w:sz w:val="24"/>
                <w:lang w:val="en-US" w:eastAsia="zh-CN"/>
              </w:rPr>
            </w:pPr>
            <w:r>
              <w:rPr>
                <w:rFonts w:hint="eastAsia"/>
                <w:sz w:val="24"/>
                <w:lang w:val="en-US" w:eastAsia="zh-CN"/>
              </w:rPr>
              <w:t>坚持以人民为中心的优势</w:t>
            </w:r>
          </w:p>
          <w:p>
            <w:pPr>
              <w:pStyle w:val="6"/>
              <w:numPr>
                <w:ilvl w:val="0"/>
                <w:numId w:val="0"/>
              </w:numPr>
              <w:spacing w:line="360" w:lineRule="auto"/>
              <w:ind w:left="1200" w:leftChars="0"/>
              <w:rPr>
                <w:rFonts w:hint="eastAsia"/>
                <w:sz w:val="24"/>
                <w:lang w:val="en-US" w:eastAsia="zh-CN"/>
              </w:rPr>
            </w:pPr>
            <w:r>
              <w:rPr>
                <w:rFonts w:hint="eastAsia"/>
                <w:sz w:val="24"/>
                <w:lang w:val="en-US" w:eastAsia="zh-CN"/>
              </w:rPr>
              <w:t>1.坚持生命至上，人民至上</w:t>
            </w:r>
          </w:p>
          <w:p>
            <w:pPr>
              <w:pStyle w:val="6"/>
              <w:numPr>
                <w:ilvl w:val="0"/>
                <w:numId w:val="0"/>
              </w:numPr>
              <w:spacing w:line="360" w:lineRule="auto"/>
              <w:ind w:firstLine="1200" w:firstLineChars="500"/>
              <w:rPr>
                <w:rFonts w:hint="default"/>
                <w:sz w:val="24"/>
                <w:lang w:val="en-US" w:eastAsia="zh-CN"/>
              </w:rPr>
            </w:pPr>
            <w:r>
              <w:rPr>
                <w:rFonts w:hint="eastAsia"/>
                <w:sz w:val="24"/>
                <w:lang w:val="en-US" w:eastAsia="zh-CN"/>
              </w:rPr>
              <w:t>2.紧紧依靠人民群众</w:t>
            </w:r>
          </w:p>
          <w:p>
            <w:pPr>
              <w:pStyle w:val="6"/>
              <w:numPr>
                <w:ilvl w:val="0"/>
                <w:numId w:val="0"/>
              </w:numPr>
              <w:spacing w:line="360" w:lineRule="auto"/>
              <w:ind w:firstLine="480" w:firstLineChars="200"/>
              <w:rPr>
                <w:rFonts w:hint="default"/>
                <w:sz w:val="24"/>
                <w:lang w:val="en-US" w:eastAsia="zh-CN"/>
              </w:rPr>
            </w:pPr>
            <w:r>
              <w:rPr>
                <w:rFonts w:hint="eastAsia"/>
                <w:sz w:val="24"/>
                <w:lang w:val="en-US" w:eastAsia="zh-CN"/>
              </w:rPr>
              <w:t>（三）集中力量办大事的好制度</w:t>
            </w:r>
          </w:p>
          <w:p>
            <w:pPr>
              <w:pStyle w:val="6"/>
              <w:numPr>
                <w:ilvl w:val="0"/>
                <w:numId w:val="0"/>
              </w:numPr>
              <w:spacing w:line="360" w:lineRule="auto"/>
              <w:ind w:firstLine="480" w:firstLineChars="200"/>
              <w:rPr>
                <w:rFonts w:hint="eastAsia"/>
                <w:sz w:val="24"/>
                <w:lang w:val="en-US" w:eastAsia="zh-CN"/>
              </w:rPr>
            </w:pPr>
            <w:r>
              <w:rPr>
                <w:rFonts w:hint="eastAsia"/>
                <w:sz w:val="24"/>
                <w:lang w:val="en-US" w:eastAsia="zh-CN"/>
              </w:rPr>
              <w:t>（四）历史大考孕育抗疫精神</w:t>
            </w:r>
          </w:p>
          <w:p>
            <w:pPr>
              <w:pStyle w:val="6"/>
              <w:numPr>
                <w:ilvl w:val="0"/>
                <w:numId w:val="0"/>
              </w:numPr>
              <w:spacing w:line="360" w:lineRule="auto"/>
              <w:ind w:firstLine="480" w:firstLineChars="200"/>
              <w:rPr>
                <w:rFonts w:hint="default"/>
                <w:sz w:val="24"/>
                <w:lang w:val="en-US" w:eastAsia="zh-CN"/>
              </w:rPr>
            </w:pPr>
            <w:r>
              <w:rPr>
                <w:rFonts w:hint="eastAsia"/>
                <w:sz w:val="24"/>
                <w:lang w:val="en-US" w:eastAsia="zh-CN"/>
              </w:rPr>
              <w:t>（五）弘扬抗疫精神，做德艺双修的时代新人</w:t>
            </w:r>
          </w:p>
          <w:p>
            <w:pPr>
              <w:pStyle w:val="6"/>
              <w:numPr>
                <w:ilvl w:val="0"/>
                <w:numId w:val="0"/>
              </w:numPr>
              <w:spacing w:line="360" w:lineRule="auto"/>
              <w:ind w:leftChars="200"/>
              <w:rPr>
                <w:rFonts w:hint="default"/>
                <w:sz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0974" w:type="dxa"/>
            <w:gridSpan w:val="4"/>
            <w:shd w:val="clear" w:color="auto" w:fill="C8C8C8" w:themeFill="accent3" w:themeFillTint="99"/>
          </w:tcPr>
          <w:p>
            <w:pPr>
              <w:pStyle w:val="6"/>
              <w:spacing w:before="33"/>
              <w:ind w:right="4893" w:firstLine="4779" w:firstLineChars="1700"/>
              <w:jc w:val="both"/>
              <w:rPr>
                <w:sz w:val="24"/>
              </w:rPr>
            </w:pPr>
            <w:r>
              <w:rPr>
                <w:b/>
                <w:sz w:val="28"/>
                <w:szCs w:val="24"/>
              </w:rPr>
              <w:t>教学目标</w:t>
            </w:r>
            <w:r>
              <w:rPr>
                <w:sz w:val="24"/>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618" w:type="dxa"/>
          </w:tcPr>
          <w:p>
            <w:pPr>
              <w:pStyle w:val="6"/>
              <w:spacing w:before="3"/>
              <w:rPr>
                <w:rFonts w:ascii="微软雅黑"/>
                <w:b/>
                <w:sz w:val="20"/>
              </w:rPr>
            </w:pPr>
          </w:p>
          <w:p>
            <w:pPr>
              <w:pStyle w:val="6"/>
              <w:ind w:right="132"/>
              <w:jc w:val="right"/>
              <w:rPr>
                <w:b/>
                <w:sz w:val="24"/>
              </w:rPr>
            </w:pPr>
            <w:r>
              <w:rPr>
                <w:b/>
                <w:sz w:val="24"/>
              </w:rPr>
              <w:t>知识目标</w:t>
            </w:r>
            <w:r>
              <w:rPr>
                <w:b/>
                <w:w w:val="99"/>
                <w:sz w:val="24"/>
              </w:rPr>
              <w:t xml:space="preserve"> </w:t>
            </w:r>
          </w:p>
        </w:tc>
        <w:tc>
          <w:tcPr>
            <w:tcW w:w="9356" w:type="dxa"/>
            <w:gridSpan w:val="3"/>
          </w:tcPr>
          <w:p>
            <w:pPr>
              <w:pStyle w:val="6"/>
              <w:tabs>
                <w:tab w:val="left" w:pos="741"/>
              </w:tabs>
              <w:spacing w:line="360" w:lineRule="auto"/>
              <w:ind w:firstLine="480" w:firstLineChars="200"/>
              <w:rPr>
                <w:rFonts w:hint="default" w:eastAsia="宋体"/>
                <w:sz w:val="24"/>
                <w:szCs w:val="24"/>
                <w:lang w:val="en-US" w:eastAsia="zh-CN"/>
              </w:rPr>
            </w:pPr>
            <w:r>
              <w:rPr>
                <w:rFonts w:hint="eastAsia"/>
                <w:sz w:val="24"/>
                <w:szCs w:val="24"/>
                <w:lang w:val="en-US" w:eastAsia="zh-CN"/>
              </w:rPr>
              <w:t>学习掌握伟大抗疫精神的内涵。</w:t>
            </w:r>
          </w:p>
          <w:p>
            <w:pPr>
              <w:pStyle w:val="6"/>
              <w:tabs>
                <w:tab w:val="left" w:pos="529"/>
                <w:tab w:val="left" w:pos="530"/>
              </w:tabs>
              <w:spacing w:before="55"/>
              <w:rPr>
                <w:sz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1618" w:type="dxa"/>
          </w:tcPr>
          <w:p>
            <w:pPr>
              <w:pStyle w:val="6"/>
              <w:ind w:right="132" w:firstLine="482" w:firstLineChars="200"/>
              <w:jc w:val="both"/>
              <w:rPr>
                <w:b/>
                <w:sz w:val="24"/>
              </w:rPr>
            </w:pPr>
            <w:r>
              <w:rPr>
                <w:b/>
                <w:sz w:val="24"/>
              </w:rPr>
              <w:t>能力目标</w:t>
            </w:r>
            <w:r>
              <w:rPr>
                <w:b/>
                <w:w w:val="99"/>
                <w:sz w:val="24"/>
              </w:rPr>
              <w:t xml:space="preserve"> </w:t>
            </w:r>
          </w:p>
        </w:tc>
        <w:tc>
          <w:tcPr>
            <w:tcW w:w="9356" w:type="dxa"/>
            <w:gridSpan w:val="3"/>
          </w:tcPr>
          <w:p>
            <w:pPr>
              <w:pStyle w:val="6"/>
              <w:tabs>
                <w:tab w:val="left" w:pos="790"/>
                <w:tab w:val="left" w:pos="791"/>
              </w:tabs>
              <w:spacing w:line="360" w:lineRule="auto"/>
              <w:ind w:firstLine="480" w:firstLineChars="200"/>
              <w:rPr>
                <w:rFonts w:hint="default" w:eastAsia="宋体"/>
                <w:sz w:val="24"/>
                <w:lang w:val="en-US" w:eastAsia="zh-CN"/>
              </w:rPr>
            </w:pPr>
            <w:r>
              <w:rPr>
                <w:rFonts w:hint="eastAsia"/>
                <w:sz w:val="24"/>
                <w:szCs w:val="24"/>
                <w:lang w:val="en-US" w:eastAsia="zh-CN"/>
              </w:rPr>
              <w:t>能够领会中国社会主义制度的优越性。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6" w:hRule="atLeast"/>
        </w:trPr>
        <w:tc>
          <w:tcPr>
            <w:tcW w:w="1618" w:type="dxa"/>
          </w:tcPr>
          <w:p>
            <w:pPr>
              <w:pStyle w:val="6"/>
              <w:spacing w:before="16"/>
              <w:rPr>
                <w:rFonts w:ascii="微软雅黑"/>
                <w:b/>
                <w:sz w:val="21"/>
              </w:rPr>
            </w:pPr>
          </w:p>
          <w:p>
            <w:pPr>
              <w:pStyle w:val="6"/>
              <w:ind w:right="132"/>
              <w:jc w:val="right"/>
              <w:rPr>
                <w:b/>
                <w:sz w:val="24"/>
              </w:rPr>
            </w:pPr>
            <w:r>
              <w:rPr>
                <w:b/>
                <w:sz w:val="24"/>
              </w:rPr>
              <w:t>素养目标</w:t>
            </w:r>
            <w:r>
              <w:rPr>
                <w:b/>
                <w:w w:val="99"/>
                <w:sz w:val="24"/>
              </w:rPr>
              <w:t xml:space="preserve"> </w:t>
            </w:r>
          </w:p>
        </w:tc>
        <w:tc>
          <w:tcPr>
            <w:tcW w:w="9356" w:type="dxa"/>
            <w:gridSpan w:val="3"/>
          </w:tcPr>
          <w:p>
            <w:pPr>
              <w:pStyle w:val="6"/>
              <w:numPr>
                <w:ilvl w:val="0"/>
                <w:numId w:val="0"/>
              </w:numPr>
              <w:tabs>
                <w:tab w:val="left" w:pos="790"/>
                <w:tab w:val="left" w:pos="791"/>
              </w:tabs>
              <w:spacing w:line="360" w:lineRule="auto"/>
              <w:ind w:firstLine="480" w:firstLineChars="200"/>
              <w:rPr>
                <w:rFonts w:hint="default" w:eastAsia="宋体"/>
                <w:sz w:val="24"/>
                <w:szCs w:val="24"/>
                <w:lang w:val="en-US" w:eastAsia="zh-CN"/>
              </w:rPr>
            </w:pPr>
            <w:r>
              <w:rPr>
                <w:rFonts w:hint="eastAsia"/>
                <w:sz w:val="24"/>
                <w:szCs w:val="24"/>
                <w:lang w:val="en-US" w:eastAsia="zh-CN"/>
              </w:rPr>
              <w:t>1.弘扬伟大抗疫精神；</w:t>
            </w:r>
          </w:p>
          <w:p>
            <w:pPr>
              <w:pStyle w:val="6"/>
              <w:numPr>
                <w:ilvl w:val="0"/>
                <w:numId w:val="0"/>
              </w:numPr>
              <w:tabs>
                <w:tab w:val="left" w:pos="790"/>
                <w:tab w:val="left" w:pos="791"/>
              </w:tabs>
              <w:spacing w:line="360" w:lineRule="auto"/>
              <w:ind w:firstLine="480" w:firstLineChars="200"/>
              <w:rPr>
                <w:rFonts w:hint="default"/>
                <w:sz w:val="24"/>
                <w:szCs w:val="24"/>
                <w:lang w:val="en-US"/>
              </w:rPr>
            </w:pPr>
            <w:r>
              <w:rPr>
                <w:rFonts w:hint="eastAsia"/>
                <w:sz w:val="24"/>
                <w:szCs w:val="24"/>
                <w:lang w:val="en-US" w:eastAsia="zh-CN"/>
              </w:rPr>
              <w:t>2.拥护中国共产党的领导，坚定信念跟党走；</w:t>
            </w:r>
          </w:p>
          <w:p>
            <w:pPr>
              <w:pStyle w:val="6"/>
              <w:numPr>
                <w:ilvl w:val="0"/>
                <w:numId w:val="0"/>
              </w:numPr>
              <w:tabs>
                <w:tab w:val="left" w:pos="790"/>
                <w:tab w:val="left" w:pos="791"/>
              </w:tabs>
              <w:spacing w:line="360" w:lineRule="auto"/>
              <w:ind w:firstLine="480" w:firstLineChars="200"/>
              <w:rPr>
                <w:rFonts w:hint="default"/>
                <w:sz w:val="24"/>
                <w:szCs w:val="24"/>
                <w:lang w:val="en-US"/>
              </w:rPr>
            </w:pPr>
            <w:r>
              <w:rPr>
                <w:rFonts w:hint="eastAsia"/>
                <w:sz w:val="24"/>
                <w:szCs w:val="24"/>
                <w:lang w:val="en-US" w:eastAsia="zh-CN"/>
              </w:rPr>
              <w:t>3.弘扬新时代爱国主义精神，坚定四个自信。</w:t>
            </w:r>
          </w:p>
          <w:p>
            <w:pPr>
              <w:pStyle w:val="6"/>
              <w:tabs>
                <w:tab w:val="left" w:pos="529"/>
                <w:tab w:val="left" w:pos="530"/>
              </w:tabs>
              <w:spacing w:before="55"/>
              <w:rPr>
                <w:sz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0974" w:type="dxa"/>
            <w:gridSpan w:val="4"/>
            <w:shd w:val="clear" w:color="auto" w:fill="C8C8C8" w:themeFill="accent3" w:themeFillTint="99"/>
          </w:tcPr>
          <w:p>
            <w:pPr>
              <w:pStyle w:val="6"/>
              <w:tabs>
                <w:tab w:val="left" w:pos="529"/>
                <w:tab w:val="left" w:pos="530"/>
                <w:tab w:val="left" w:pos="3310"/>
                <w:tab w:val="center" w:pos="5569"/>
              </w:tabs>
              <w:spacing w:before="55"/>
              <w:ind w:left="108"/>
              <w:rPr>
                <w:sz w:val="24"/>
              </w:rPr>
            </w:pPr>
            <w:r>
              <w:rPr>
                <w:rFonts w:hint="eastAsia"/>
                <w:b/>
                <w:bCs/>
                <w:sz w:val="28"/>
                <w:szCs w:val="24"/>
              </w:rPr>
              <w:tab/>
            </w:r>
            <w:r>
              <w:rPr>
                <w:rFonts w:hint="eastAsia"/>
                <w:b/>
                <w:bCs/>
                <w:sz w:val="28"/>
                <w:szCs w:val="24"/>
              </w:rPr>
              <w:tab/>
            </w:r>
            <w:r>
              <w:rPr>
                <w:rFonts w:hint="eastAsia"/>
                <w:b/>
                <w:bCs/>
                <w:sz w:val="28"/>
                <w:szCs w:val="24"/>
              </w:rPr>
              <w:tab/>
            </w:r>
            <w:r>
              <w:rPr>
                <w:rFonts w:hint="eastAsia"/>
                <w:b/>
                <w:bCs/>
                <w:sz w:val="28"/>
                <w:szCs w:val="24"/>
              </w:rPr>
              <w:tab/>
            </w:r>
            <w:r>
              <w:rPr>
                <w:rFonts w:hint="eastAsia"/>
                <w:b/>
                <w:bCs/>
                <w:sz w:val="28"/>
                <w:szCs w:val="24"/>
              </w:rPr>
              <w:t>教学重难点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618" w:type="dxa"/>
          </w:tcPr>
          <w:p>
            <w:pPr>
              <w:pStyle w:val="6"/>
              <w:ind w:right="132"/>
              <w:jc w:val="right"/>
              <w:rPr>
                <w:b/>
                <w:sz w:val="24"/>
              </w:rPr>
            </w:pPr>
          </w:p>
          <w:p>
            <w:pPr>
              <w:pStyle w:val="6"/>
              <w:ind w:right="132"/>
              <w:jc w:val="right"/>
              <w:rPr>
                <w:b/>
                <w:sz w:val="24"/>
              </w:rPr>
            </w:pPr>
            <w:r>
              <w:rPr>
                <w:rFonts w:hint="eastAsia"/>
                <w:b/>
                <w:sz w:val="24"/>
              </w:rPr>
              <w:t>教学重点</w:t>
            </w:r>
          </w:p>
        </w:tc>
        <w:tc>
          <w:tcPr>
            <w:tcW w:w="9356" w:type="dxa"/>
            <w:gridSpan w:val="3"/>
          </w:tcPr>
          <w:p>
            <w:pPr>
              <w:pStyle w:val="6"/>
              <w:numPr>
                <w:ilvl w:val="0"/>
                <w:numId w:val="0"/>
              </w:numPr>
              <w:tabs>
                <w:tab w:val="left" w:pos="529"/>
                <w:tab w:val="left" w:pos="530"/>
              </w:tabs>
              <w:spacing w:before="55" w:line="360" w:lineRule="auto"/>
              <w:ind w:leftChars="100" w:firstLine="240" w:firstLineChars="100"/>
              <w:rPr>
                <w:rFonts w:hint="default"/>
                <w:sz w:val="24"/>
                <w:szCs w:val="24"/>
                <w:vertAlign w:val="baseline"/>
                <w:lang w:val="en-US" w:eastAsia="zh-CN"/>
              </w:rPr>
            </w:pPr>
            <w:r>
              <w:rPr>
                <w:rFonts w:hint="eastAsia"/>
                <w:sz w:val="24"/>
                <w:szCs w:val="24"/>
                <w:vertAlign w:val="baseline"/>
                <w:lang w:val="en-US" w:eastAsia="zh-CN"/>
              </w:rPr>
              <w:t>抗疫精神的基本内涵。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1618" w:type="dxa"/>
          </w:tcPr>
          <w:p>
            <w:pPr>
              <w:pStyle w:val="6"/>
              <w:ind w:right="132"/>
              <w:jc w:val="right"/>
              <w:rPr>
                <w:b/>
                <w:sz w:val="24"/>
              </w:rPr>
            </w:pPr>
          </w:p>
          <w:p>
            <w:pPr>
              <w:pStyle w:val="6"/>
              <w:ind w:right="132"/>
              <w:jc w:val="right"/>
              <w:rPr>
                <w:b/>
                <w:sz w:val="24"/>
              </w:rPr>
            </w:pPr>
            <w:r>
              <w:rPr>
                <w:rFonts w:hint="eastAsia"/>
                <w:b/>
                <w:sz w:val="24"/>
              </w:rPr>
              <w:t>教学难点</w:t>
            </w:r>
          </w:p>
        </w:tc>
        <w:tc>
          <w:tcPr>
            <w:tcW w:w="9356" w:type="dxa"/>
            <w:gridSpan w:val="3"/>
          </w:tcPr>
          <w:p>
            <w:pPr>
              <w:pStyle w:val="6"/>
              <w:numPr>
                <w:ilvl w:val="0"/>
                <w:numId w:val="0"/>
              </w:numPr>
              <w:tabs>
                <w:tab w:val="left" w:pos="529"/>
                <w:tab w:val="left" w:pos="530"/>
              </w:tabs>
              <w:spacing w:before="55" w:line="360" w:lineRule="auto"/>
              <w:ind w:leftChars="100" w:firstLine="240" w:firstLineChars="100"/>
              <w:rPr>
                <w:rFonts w:hint="default"/>
                <w:sz w:val="24"/>
                <w:szCs w:val="24"/>
                <w:vertAlign w:val="baseline"/>
                <w:lang w:val="en-US" w:eastAsia="zh-CN"/>
              </w:rPr>
            </w:pPr>
            <w:r>
              <w:rPr>
                <w:rFonts w:hint="eastAsia"/>
                <w:sz w:val="24"/>
                <w:szCs w:val="24"/>
                <w:vertAlign w:val="baseline"/>
                <w:lang w:val="en-US" w:eastAsia="zh-CN"/>
              </w:rPr>
              <w:t>感受中国特色社会主义制度的优越性。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10974" w:type="dxa"/>
            <w:gridSpan w:val="4"/>
            <w:shd w:val="clear" w:color="auto" w:fill="C8C8C8" w:themeFill="accent3" w:themeFillTint="99"/>
          </w:tcPr>
          <w:p>
            <w:pPr>
              <w:pStyle w:val="6"/>
              <w:tabs>
                <w:tab w:val="left" w:pos="529"/>
                <w:tab w:val="left" w:pos="530"/>
              </w:tabs>
              <w:spacing w:before="55"/>
              <w:ind w:left="108" w:firstLine="4779" w:firstLineChars="1700"/>
              <w:rPr>
                <w:sz w:val="24"/>
              </w:rPr>
            </w:pPr>
            <w:r>
              <w:rPr>
                <w:rFonts w:hint="eastAsia"/>
                <w:b/>
                <w:bCs/>
                <w:sz w:val="28"/>
                <w:szCs w:val="24"/>
              </w:rPr>
              <w:t>教学方法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10974" w:type="dxa"/>
            <w:gridSpan w:val="4"/>
            <w:vAlign w:val="top"/>
          </w:tcPr>
          <w:p>
            <w:pPr>
              <w:pStyle w:val="6"/>
              <w:spacing w:before="72"/>
              <w:ind w:right="2316" w:rightChars="0" w:firstLine="480" w:firstLineChars="200"/>
              <w:jc w:val="both"/>
              <w:rPr>
                <w:rFonts w:hint="default" w:ascii="宋体" w:hAnsi="宋体" w:eastAsia="宋体" w:cs="宋体"/>
                <w:sz w:val="24"/>
                <w:szCs w:val="22"/>
                <w:lang w:val="en-US" w:eastAsia="zh-CN" w:bidi="ar-SA"/>
              </w:rPr>
            </w:pPr>
            <w:r>
              <w:rPr>
                <w:rFonts w:hint="eastAsia"/>
                <w:sz w:val="24"/>
                <w:lang w:val="en-US" w:eastAsia="zh-CN"/>
              </w:rPr>
              <w:t>自主学习法、任务驱动法、问题教学法、案例分析法、角色扮演法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10974" w:type="dxa"/>
            <w:gridSpan w:val="4"/>
            <w:shd w:val="clear" w:color="auto" w:fill="C8C8C8" w:themeFill="accent3" w:themeFillTint="99"/>
          </w:tcPr>
          <w:p>
            <w:pPr>
              <w:pStyle w:val="6"/>
              <w:spacing w:before="69" w:line="15" w:lineRule="auto"/>
              <w:ind w:left="2558" w:right="2435"/>
              <w:jc w:val="center"/>
              <w:rPr>
                <w:sz w:val="24"/>
              </w:rPr>
            </w:pPr>
            <w:r>
              <w:rPr>
                <w:rFonts w:hint="eastAsia"/>
                <w:b/>
                <w:bCs/>
                <w:sz w:val="28"/>
                <w:szCs w:val="24"/>
              </w:rPr>
              <w:t>教学过程</w:t>
            </w:r>
          </w:p>
        </w:tc>
      </w:tr>
    </w:tbl>
    <w:tbl>
      <w:tblPr>
        <w:tblStyle w:val="3"/>
        <w:tblpPr w:leftFromText="180" w:rightFromText="180" w:vertAnchor="text" w:horzAnchor="page" w:tblpX="639" w:tblpY="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Layout w:type="fixed"/>
        <w:tblCellMar>
          <w:top w:w="0" w:type="dxa"/>
          <w:left w:w="0" w:type="dxa"/>
          <w:bottom w:w="0" w:type="dxa"/>
          <w:right w:w="0" w:type="dxa"/>
        </w:tblCellMar>
      </w:tblPr>
      <w:tblGrid>
        <w:gridCol w:w="3420"/>
        <w:gridCol w:w="838"/>
        <w:gridCol w:w="462"/>
        <w:gridCol w:w="3324"/>
        <w:gridCol w:w="2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0951" w:type="dxa"/>
            <w:gridSpan w:val="5"/>
            <w:shd w:val="clear" w:color="auto" w:fill="8EAADB" w:themeFill="accent5" w:themeFillTint="99"/>
          </w:tcPr>
          <w:p>
            <w:pPr>
              <w:pStyle w:val="6"/>
              <w:spacing w:before="133" w:line="15" w:lineRule="auto"/>
              <w:ind w:left="26" w:right="15"/>
              <w:jc w:val="center"/>
              <w:rPr>
                <w:rFonts w:hint="default" w:eastAsia="宋体"/>
                <w:b/>
                <w:sz w:val="28"/>
                <w:lang w:val="en-US" w:eastAsia="zh-CN"/>
              </w:rPr>
            </w:pPr>
            <w:r>
              <w:rPr>
                <w:b/>
                <w:sz w:val="28"/>
              </w:rPr>
              <w:t>（一）课前</w:t>
            </w:r>
            <w:r>
              <w:rPr>
                <w:rFonts w:hint="eastAsia"/>
                <w:b/>
                <w:sz w:val="28"/>
              </w:rPr>
              <w:t xml:space="preserve">自主学习探究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4" w:hRule="atLeast"/>
        </w:trPr>
        <w:tc>
          <w:tcPr>
            <w:tcW w:w="3420" w:type="dxa"/>
            <w:shd w:val="clear" w:color="auto" w:fill="auto"/>
          </w:tcPr>
          <w:p>
            <w:pPr>
              <w:pStyle w:val="6"/>
              <w:spacing w:before="133"/>
              <w:ind w:left="460" w:firstLine="562" w:firstLineChars="200"/>
              <w:rPr>
                <w:b/>
                <w:sz w:val="28"/>
              </w:rPr>
            </w:pPr>
            <w:r>
              <w:rPr>
                <w:b/>
                <w:sz w:val="28"/>
              </w:rPr>
              <w:t>教师活动</w:t>
            </w:r>
          </w:p>
        </w:tc>
        <w:tc>
          <w:tcPr>
            <w:tcW w:w="4624" w:type="dxa"/>
            <w:gridSpan w:val="3"/>
            <w:shd w:val="clear" w:color="auto" w:fill="auto"/>
          </w:tcPr>
          <w:p>
            <w:pPr>
              <w:pStyle w:val="6"/>
              <w:spacing w:before="133"/>
              <w:ind w:right="415"/>
              <w:jc w:val="center"/>
              <w:rPr>
                <w:b/>
                <w:sz w:val="28"/>
              </w:rPr>
            </w:pPr>
            <w:r>
              <w:rPr>
                <w:b/>
                <w:sz w:val="28"/>
              </w:rPr>
              <w:t>学生活动</w:t>
            </w:r>
          </w:p>
        </w:tc>
        <w:tc>
          <w:tcPr>
            <w:tcW w:w="2907" w:type="dxa"/>
            <w:shd w:val="clear" w:color="auto" w:fill="auto"/>
          </w:tcPr>
          <w:p>
            <w:pPr>
              <w:pStyle w:val="6"/>
              <w:spacing w:before="133"/>
              <w:ind w:left="124" w:right="115"/>
              <w:jc w:val="center"/>
              <w:rPr>
                <w:b/>
                <w:sz w:val="28"/>
              </w:rPr>
            </w:pPr>
            <w:r>
              <w:rPr>
                <w:b/>
                <w:sz w:val="28"/>
              </w:rPr>
              <w:t>教学手段及设计意图</w:t>
            </w:r>
            <w:r>
              <w:rPr>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90" w:hRule="atLeast"/>
        </w:trPr>
        <w:tc>
          <w:tcPr>
            <w:tcW w:w="3420" w:type="dxa"/>
            <w:tcBorders>
              <w:bottom w:val="nil"/>
            </w:tcBorders>
            <w:shd w:val="clear" w:color="auto" w:fill="auto"/>
          </w:tcPr>
          <w:p>
            <w:pPr>
              <w:widowControl/>
              <w:numPr>
                <w:ilvl w:val="0"/>
                <w:numId w:val="0"/>
              </w:numPr>
              <w:spacing w:line="360" w:lineRule="auto"/>
              <w:ind w:firstLine="240" w:firstLineChars="100"/>
              <w:rPr>
                <w:rFonts w:hint="default" w:eastAsia="宋体"/>
                <w:sz w:val="24"/>
                <w:lang w:val="en-US" w:eastAsia="zh-CN"/>
              </w:rPr>
            </w:pPr>
            <w:r>
              <w:rPr>
                <w:rFonts w:hint="eastAsia"/>
                <w:sz w:val="24"/>
                <w:lang w:val="en-US" w:eastAsia="zh-CN"/>
              </w:rPr>
              <w:t>1.课前让学生们观看抗疫小视频，</w:t>
            </w:r>
            <w:r>
              <w:rPr>
                <w:rFonts w:hint="eastAsia"/>
                <w:color w:val="000000"/>
                <w:sz w:val="24"/>
                <w:szCs w:val="24"/>
                <w:lang w:val="en-US" w:eastAsia="zh-CN" w:bidi="ar"/>
              </w:rPr>
              <w:t>进行课堂预热。</w:t>
            </w:r>
          </w:p>
          <w:p>
            <w:pPr>
              <w:keepNext w:val="0"/>
              <w:keepLines w:val="0"/>
              <w:widowControl/>
              <w:numPr>
                <w:ilvl w:val="0"/>
                <w:numId w:val="0"/>
              </w:numPr>
              <w:suppressLineNumbers w:val="0"/>
              <w:spacing w:line="360" w:lineRule="auto"/>
              <w:ind w:firstLine="240" w:firstLineChars="100"/>
              <w:jc w:val="left"/>
              <w:rPr>
                <w:rFonts w:hint="eastAsia" w:ascii="宋体" w:eastAsia="宋体"/>
                <w:sz w:val="24"/>
                <w:szCs w:val="24"/>
                <w:lang w:val="en-US" w:eastAsia="zh-CN"/>
              </w:rPr>
            </w:pPr>
          </w:p>
          <w:p>
            <w:pPr>
              <w:keepNext w:val="0"/>
              <w:keepLines w:val="0"/>
              <w:widowControl/>
              <w:numPr>
                <w:ilvl w:val="0"/>
                <w:numId w:val="0"/>
              </w:numPr>
              <w:suppressLineNumbers w:val="0"/>
              <w:spacing w:line="360" w:lineRule="auto"/>
              <w:ind w:firstLine="240" w:firstLineChars="100"/>
              <w:jc w:val="left"/>
              <w:rPr>
                <w:sz w:val="24"/>
              </w:rPr>
            </w:pPr>
            <w:r>
              <w:rPr>
                <w:rFonts w:hint="eastAsia" w:ascii="宋体" w:eastAsia="宋体"/>
                <w:sz w:val="24"/>
                <w:szCs w:val="24"/>
                <w:lang w:val="en-US" w:eastAsia="zh-CN"/>
              </w:rPr>
              <w:t>2</w:t>
            </w:r>
            <w:r>
              <w:rPr>
                <w:rFonts w:hint="eastAsia"/>
                <w:sz w:val="24"/>
                <w:szCs w:val="24"/>
                <w:lang w:val="en-US" w:eastAsia="zh-CN"/>
              </w:rPr>
              <w:t>.</w:t>
            </w:r>
            <w:r>
              <w:rPr>
                <w:rFonts w:hint="eastAsia" w:ascii="宋体" w:eastAsia="宋体"/>
                <w:sz w:val="24"/>
                <w:szCs w:val="24"/>
                <w:lang w:val="en-US" w:eastAsia="zh-CN"/>
              </w:rPr>
              <w:t>发布学习任务：学生</w:t>
            </w:r>
            <w:r>
              <w:rPr>
                <w:rFonts w:hint="eastAsia"/>
                <w:sz w:val="24"/>
                <w:szCs w:val="24"/>
                <w:lang w:val="en-US" w:eastAsia="zh-CN"/>
              </w:rPr>
              <w:t>收集身边抗疫英雄的故事。</w:t>
            </w:r>
          </w:p>
          <w:p>
            <w:pPr>
              <w:widowControl/>
              <w:ind w:left="220" w:leftChars="100"/>
              <w:rPr>
                <w:sz w:val="24"/>
              </w:rPr>
            </w:pPr>
          </w:p>
          <w:p>
            <w:pPr>
              <w:pStyle w:val="6"/>
              <w:numPr>
                <w:ilvl w:val="0"/>
                <w:numId w:val="0"/>
              </w:numPr>
              <w:spacing w:before="53" w:line="360" w:lineRule="auto"/>
              <w:ind w:firstLine="480" w:firstLineChars="200"/>
              <w:rPr>
                <w:rFonts w:hint="default"/>
                <w:sz w:val="24"/>
                <w:lang w:val="en-US" w:eastAsia="zh-CN"/>
              </w:rPr>
            </w:pPr>
          </w:p>
        </w:tc>
        <w:tc>
          <w:tcPr>
            <w:tcW w:w="4624" w:type="dxa"/>
            <w:gridSpan w:val="3"/>
            <w:shd w:val="clear" w:color="auto" w:fill="auto"/>
          </w:tcPr>
          <w:p>
            <w:pPr>
              <w:widowControl/>
              <w:ind w:firstLine="240" w:firstLineChars="100"/>
              <w:rPr>
                <w:rFonts w:hint="default" w:eastAsia="宋体"/>
                <w:color w:val="000000"/>
                <w:sz w:val="24"/>
                <w:szCs w:val="24"/>
                <w:lang w:val="en-US" w:eastAsia="zh-CN" w:bidi="ar"/>
              </w:rPr>
            </w:pPr>
            <w:r>
              <w:rPr>
                <w:rFonts w:hint="eastAsia"/>
                <w:color w:val="000000"/>
                <w:sz w:val="24"/>
                <w:szCs w:val="24"/>
                <w:lang w:bidi="ar"/>
              </w:rPr>
              <w:t>1</w:t>
            </w:r>
            <w:r>
              <w:rPr>
                <w:rFonts w:hint="eastAsia"/>
                <w:color w:val="000000"/>
                <w:sz w:val="24"/>
                <w:szCs w:val="24"/>
                <w:lang w:eastAsia="zh-CN" w:bidi="ar"/>
              </w:rPr>
              <w:t>.</w:t>
            </w:r>
            <w:r>
              <w:rPr>
                <w:rFonts w:hint="eastAsia"/>
                <w:color w:val="000000"/>
                <w:sz w:val="24"/>
                <w:szCs w:val="24"/>
                <w:lang w:val="en-US" w:eastAsia="zh-CN" w:bidi="ar"/>
              </w:rPr>
              <w:t>阅读课前任务清单及学习资源，完成课前自主学习。</w:t>
            </w:r>
          </w:p>
          <w:p>
            <w:pPr>
              <w:widowControl/>
              <w:rPr>
                <w:b/>
                <w:color w:val="000000"/>
                <w:sz w:val="24"/>
                <w:szCs w:val="24"/>
                <w:lang w:bidi="ar"/>
              </w:rPr>
            </w:pPr>
          </w:p>
          <w:p>
            <w:pPr>
              <w:widowControl/>
              <w:jc w:val="center"/>
              <w:rPr>
                <w:b/>
                <w:color w:val="000000"/>
                <w:sz w:val="24"/>
                <w:szCs w:val="24"/>
                <w:lang w:bidi="ar"/>
              </w:rPr>
            </w:pPr>
            <w:r>
              <w:rPr>
                <w:rFonts w:hint="eastAsia"/>
                <w:b/>
                <w:color w:val="000000"/>
                <w:sz w:val="24"/>
                <w:szCs w:val="24"/>
              </w:rPr>
              <w:drawing>
                <wp:inline distT="0" distB="0" distL="114300" distR="114300">
                  <wp:extent cx="1812925" cy="1176655"/>
                  <wp:effectExtent l="0" t="0" r="3175" b="4445"/>
                  <wp:docPr id="404" name="图片 404" descr="72874204678429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图片 404" descr="728742046784292327"/>
                          <pic:cNvPicPr>
                            <a:picLocks noChangeAspect="1"/>
                          </pic:cNvPicPr>
                        </pic:nvPicPr>
                        <pic:blipFill>
                          <a:blip r:embed="rId4"/>
                          <a:stretch>
                            <a:fillRect/>
                          </a:stretch>
                        </pic:blipFill>
                        <pic:spPr>
                          <a:xfrm>
                            <a:off x="0" y="0"/>
                            <a:ext cx="1812925" cy="1176655"/>
                          </a:xfrm>
                          <a:prstGeom prst="rect">
                            <a:avLst/>
                          </a:prstGeom>
                        </pic:spPr>
                      </pic:pic>
                    </a:graphicData>
                  </a:graphic>
                </wp:inline>
              </w:drawing>
            </w:r>
          </w:p>
          <w:p>
            <w:pPr>
              <w:pStyle w:val="6"/>
              <w:spacing w:before="3"/>
              <w:jc w:val="center"/>
              <w:rPr>
                <w:sz w:val="24"/>
              </w:rPr>
            </w:pPr>
            <w:r>
              <w:rPr>
                <w:rFonts w:hint="eastAsia"/>
                <w:b/>
                <w:bCs/>
                <w:color w:val="000000"/>
                <w:sz w:val="22"/>
                <w:szCs w:val="22"/>
                <w:lang w:bidi="ar"/>
              </w:rPr>
              <w:t>学生查看微课</w:t>
            </w:r>
          </w:p>
        </w:tc>
        <w:tc>
          <w:tcPr>
            <w:tcW w:w="2907" w:type="dxa"/>
            <w:shd w:val="clear" w:color="auto" w:fill="auto"/>
          </w:tcPr>
          <w:p>
            <w:pPr>
              <w:pStyle w:val="6"/>
              <w:numPr>
                <w:ilvl w:val="0"/>
                <w:numId w:val="0"/>
              </w:numPr>
              <w:tabs>
                <w:tab w:val="left" w:pos="289"/>
              </w:tabs>
              <w:spacing w:before="81" w:line="364" w:lineRule="auto"/>
              <w:ind w:right="96" w:rightChars="0" w:firstLine="240" w:firstLineChars="100"/>
              <w:rPr>
                <w:rFonts w:hint="eastAsia"/>
                <w:sz w:val="24"/>
              </w:rPr>
            </w:pPr>
            <w:r>
              <w:rPr>
                <w:rFonts w:hint="eastAsia"/>
                <w:sz w:val="24"/>
                <w:lang w:val="en-US" w:eastAsia="zh-CN"/>
              </w:rPr>
              <w:t>1.采用</w:t>
            </w:r>
            <w:r>
              <w:rPr>
                <w:rFonts w:hint="eastAsia"/>
                <w:sz w:val="24"/>
              </w:rPr>
              <w:t>混合式学习，</w:t>
            </w:r>
            <w:r>
              <w:rPr>
                <w:rFonts w:hint="eastAsia"/>
                <w:sz w:val="24"/>
                <w:lang w:val="en-US" w:eastAsia="zh-CN"/>
              </w:rPr>
              <w:t>线上线下结合。</w:t>
            </w:r>
          </w:p>
          <w:p>
            <w:pPr>
              <w:pStyle w:val="6"/>
              <w:numPr>
                <w:ilvl w:val="0"/>
                <w:numId w:val="0"/>
              </w:numPr>
              <w:tabs>
                <w:tab w:val="left" w:pos="289"/>
              </w:tabs>
              <w:spacing w:before="81" w:line="364" w:lineRule="auto"/>
              <w:ind w:right="96" w:rightChars="0" w:firstLine="240" w:firstLineChars="100"/>
              <w:rPr>
                <w:sz w:val="24"/>
              </w:rPr>
            </w:pPr>
            <w:r>
              <w:rPr>
                <w:rFonts w:hint="eastAsia"/>
                <w:sz w:val="24"/>
                <w:lang w:val="en-US" w:eastAsia="zh-CN"/>
              </w:rPr>
              <w:t>2.课前</w:t>
            </w:r>
            <w:r>
              <w:rPr>
                <w:rFonts w:hint="eastAsia"/>
                <w:sz w:val="24"/>
              </w:rPr>
              <w:t>自主探究</w:t>
            </w:r>
            <w:r>
              <w:rPr>
                <w:rFonts w:hint="eastAsia"/>
                <w:sz w:val="24"/>
                <w:lang w:val="en-US" w:eastAsia="zh-CN"/>
              </w:rPr>
              <w:t>,发挥学生主体性</w:t>
            </w:r>
            <w:r>
              <w:rPr>
                <w:rFonts w:hint="eastAsia"/>
                <w:sz w:val="24"/>
                <w:lang w:eastAsia="zh-CN"/>
              </w:rPr>
              <w:t>。</w:t>
            </w:r>
          </w:p>
          <w:p>
            <w:pPr>
              <w:pStyle w:val="6"/>
              <w:tabs>
                <w:tab w:val="left" w:pos="289"/>
              </w:tabs>
              <w:spacing w:before="81" w:line="240" w:lineRule="auto"/>
              <w:ind w:left="107" w:right="96"/>
              <w:rPr>
                <w:sz w:val="24"/>
              </w:rPr>
            </w:pPr>
            <w:r>
              <w:rPr>
                <w:rFonts w:hint="eastAsia"/>
                <w:sz w:val="24"/>
              </w:rPr>
              <w:t xml:space="preserve">   </w:t>
            </w:r>
          </w:p>
          <w:p>
            <w:pPr>
              <w:pStyle w:val="6"/>
              <w:numPr>
                <w:ilvl w:val="0"/>
                <w:numId w:val="0"/>
              </w:numPr>
              <w:rPr>
                <w:rFonts w:hint="default" w:eastAsia="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701" w:hRule="atLeast"/>
        </w:trPr>
        <w:tc>
          <w:tcPr>
            <w:tcW w:w="10951" w:type="dxa"/>
            <w:gridSpan w:val="5"/>
            <w:shd w:val="clear" w:color="auto" w:fill="8EAADB" w:themeFill="accent5" w:themeFillTint="99"/>
          </w:tcPr>
          <w:p>
            <w:pPr>
              <w:pStyle w:val="6"/>
              <w:spacing w:before="132"/>
              <w:ind w:left="23" w:right="15"/>
              <w:jc w:val="center"/>
              <w:rPr>
                <w:rFonts w:hint="default" w:eastAsia="宋体"/>
                <w:b/>
                <w:sz w:val="28"/>
                <w:lang w:val="en-US" w:eastAsia="zh-CN"/>
              </w:rPr>
            </w:pPr>
            <w:r>
              <w:rPr>
                <w:rFonts w:hint="eastAsia"/>
                <w:b/>
                <w:sz w:val="28"/>
                <w:lang w:eastAsia="zh-CN"/>
              </w:rPr>
              <w:t>（</w:t>
            </w:r>
            <w:r>
              <w:rPr>
                <w:rFonts w:hint="eastAsia"/>
                <w:b/>
                <w:sz w:val="28"/>
                <w:lang w:val="en-US" w:eastAsia="zh-CN"/>
              </w:rPr>
              <w:t>二</w:t>
            </w:r>
            <w:r>
              <w:rPr>
                <w:rFonts w:hint="eastAsia"/>
                <w:b/>
                <w:sz w:val="28"/>
                <w:lang w:eastAsia="zh-CN"/>
              </w:rPr>
              <w:t>）</w:t>
            </w:r>
            <w:r>
              <w:rPr>
                <w:rFonts w:hint="eastAsia"/>
                <w:b/>
                <w:sz w:val="28"/>
                <w:lang w:val="en-US" w:eastAsia="zh-CN"/>
              </w:rPr>
              <w:t>课中</w:t>
            </w:r>
            <w:r>
              <w:rPr>
                <w:b/>
                <w:sz w:val="28"/>
              </w:rPr>
              <w:t>（</w:t>
            </w:r>
            <w:r>
              <w:rPr>
                <w:rFonts w:hint="eastAsia"/>
                <w:b/>
                <w:sz w:val="28"/>
                <w:lang w:val="en-US" w:eastAsia="zh-CN"/>
              </w:rPr>
              <w:t>1</w:t>
            </w:r>
            <w:r>
              <w:rPr>
                <w:b/>
                <w:sz w:val="28"/>
              </w:rPr>
              <w:t>）</w:t>
            </w:r>
            <w:r>
              <w:rPr>
                <w:rFonts w:hint="eastAsia"/>
                <w:b/>
                <w:sz w:val="28"/>
                <w:lang w:val="en-US" w:eastAsia="zh-CN"/>
              </w:rPr>
              <w:t>以情动人，唱说抗疫（5min）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809" w:hRule="atLeast"/>
        </w:trPr>
        <w:tc>
          <w:tcPr>
            <w:tcW w:w="4258" w:type="dxa"/>
            <w:gridSpan w:val="2"/>
            <w:shd w:val="clear" w:color="auto" w:fill="auto"/>
          </w:tcPr>
          <w:p>
            <w:pPr>
              <w:pStyle w:val="6"/>
              <w:spacing w:before="132"/>
              <w:ind w:left="460" w:firstLine="562" w:firstLineChars="200"/>
              <w:rPr>
                <w:b/>
                <w:sz w:val="28"/>
              </w:rPr>
            </w:pPr>
            <w:r>
              <w:rPr>
                <w:b/>
                <w:sz w:val="28"/>
              </w:rPr>
              <w:t>教师活动</w:t>
            </w:r>
          </w:p>
        </w:tc>
        <w:tc>
          <w:tcPr>
            <w:tcW w:w="3786" w:type="dxa"/>
            <w:gridSpan w:val="2"/>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4461" w:hRule="atLeast"/>
        </w:trPr>
        <w:tc>
          <w:tcPr>
            <w:tcW w:w="4258" w:type="dxa"/>
            <w:gridSpan w:val="2"/>
            <w:shd w:val="clear" w:color="auto" w:fill="auto"/>
          </w:tcPr>
          <w:p>
            <w:pPr>
              <w:pStyle w:val="6"/>
              <w:spacing w:before="80" w:line="364" w:lineRule="auto"/>
              <w:ind w:right="45" w:firstLine="240" w:firstLineChars="100"/>
              <w:rPr>
                <w:rFonts w:hint="eastAsia"/>
                <w:sz w:val="24"/>
                <w:lang w:val="en-US" w:eastAsia="zh-CN"/>
              </w:rPr>
            </w:pPr>
            <w:r>
              <w:rPr>
                <w:rFonts w:hint="eastAsia"/>
                <w:sz w:val="24"/>
                <w:lang w:val="en-US" w:eastAsia="zh-CN"/>
              </w:rPr>
              <w:t>1.</w:t>
            </w:r>
            <w:r>
              <w:rPr>
                <w:rFonts w:hint="eastAsia"/>
                <w:b/>
                <w:bCs/>
                <w:sz w:val="24"/>
                <w:lang w:val="en-US" w:eastAsia="zh-CN"/>
              </w:rPr>
              <w:t>课程引入：</w:t>
            </w:r>
            <w:r>
              <w:rPr>
                <w:rFonts w:hint="eastAsia"/>
                <w:sz w:val="24"/>
                <w:lang w:val="en-US" w:eastAsia="zh-CN"/>
              </w:rPr>
              <w:t>带领全班同学演唱歌曲：《你的答案》</w:t>
            </w:r>
          </w:p>
          <w:p>
            <w:pPr>
              <w:pStyle w:val="6"/>
              <w:spacing w:before="80" w:line="364" w:lineRule="auto"/>
              <w:ind w:right="45" w:firstLine="480" w:firstLineChars="200"/>
              <w:rPr>
                <w:rFonts w:hint="eastAsia"/>
                <w:sz w:val="24"/>
                <w:lang w:val="en-US" w:eastAsia="zh-CN"/>
              </w:rPr>
            </w:pPr>
          </w:p>
          <w:p>
            <w:pPr>
              <w:pStyle w:val="6"/>
              <w:spacing w:before="80" w:line="364" w:lineRule="auto"/>
              <w:ind w:right="45" w:firstLine="240" w:firstLineChars="100"/>
              <w:rPr>
                <w:rFonts w:hint="eastAsia" w:eastAsia="宋体"/>
                <w:sz w:val="24"/>
                <w:lang w:eastAsia="zh-CN"/>
              </w:rPr>
            </w:pPr>
            <w:r>
              <w:rPr>
                <w:rFonts w:hint="eastAsia"/>
                <w:sz w:val="24"/>
                <w:lang w:val="en-US" w:eastAsia="zh-CN"/>
              </w:rPr>
              <w:t>2.</w:t>
            </w:r>
            <w:r>
              <w:rPr>
                <w:rFonts w:hint="eastAsia"/>
                <w:b/>
                <w:bCs/>
                <w:sz w:val="24"/>
                <w:lang w:val="en-US" w:eastAsia="zh-CN"/>
              </w:rPr>
              <w:t>提问：</w:t>
            </w:r>
            <w:r>
              <w:rPr>
                <w:rFonts w:hint="eastAsia"/>
                <w:sz w:val="24"/>
                <w:lang w:val="en-US" w:eastAsia="zh-CN"/>
              </w:rPr>
              <w:t>在这首抗疫歌曲中你感受到一种怎样的精神力量？</w:t>
            </w:r>
          </w:p>
        </w:tc>
        <w:tc>
          <w:tcPr>
            <w:tcW w:w="3786" w:type="dxa"/>
            <w:gridSpan w:val="2"/>
            <w:shd w:val="clear" w:color="auto" w:fill="auto"/>
          </w:tcPr>
          <w:p>
            <w:pPr>
              <w:pStyle w:val="6"/>
              <w:spacing w:before="79" w:line="360" w:lineRule="auto"/>
              <w:rPr>
                <w:rFonts w:hint="eastAsia"/>
                <w:sz w:val="24"/>
                <w:lang w:val="en-US" w:eastAsia="zh-CN"/>
              </w:rPr>
            </w:pPr>
            <w:r>
              <w:rPr>
                <w:rFonts w:hint="eastAsia"/>
                <w:sz w:val="24"/>
                <w:lang w:val="en-US" w:eastAsia="zh-CN"/>
              </w:rPr>
              <w:t>1.全班同学深情演唱歌曲：《你的答案》</w:t>
            </w:r>
          </w:p>
          <w:p>
            <w:pPr>
              <w:pStyle w:val="6"/>
              <w:spacing w:before="79" w:line="360" w:lineRule="auto"/>
              <w:rPr>
                <w:rFonts w:hint="eastAsia"/>
                <w:sz w:val="24"/>
                <w:lang w:val="en-US" w:eastAsia="zh-CN"/>
              </w:rPr>
            </w:pPr>
          </w:p>
          <w:p>
            <w:pPr>
              <w:pStyle w:val="6"/>
              <w:spacing w:before="79" w:line="360" w:lineRule="auto"/>
              <w:rPr>
                <w:rFonts w:hint="eastAsia"/>
                <w:sz w:val="24"/>
                <w:lang w:eastAsia="zh-CN"/>
              </w:rPr>
            </w:pPr>
            <w:r>
              <w:rPr>
                <w:rFonts w:hint="eastAsia"/>
                <w:sz w:val="24"/>
                <w:lang w:val="en-US" w:eastAsia="zh-CN"/>
              </w:rPr>
              <w:t>2.</w:t>
            </w:r>
            <w:r>
              <w:rPr>
                <w:rFonts w:hint="eastAsia"/>
                <w:sz w:val="24"/>
              </w:rPr>
              <w:t>学生深受感动，纷纷发表了自己情感真挚的想法，感受到中国人民的爱国奉献、勇于担当等</w:t>
            </w:r>
            <w:r>
              <w:rPr>
                <w:rFonts w:hint="eastAsia"/>
                <w:sz w:val="24"/>
                <w:lang w:val="en-US" w:eastAsia="zh-CN"/>
              </w:rPr>
              <w:t>精神</w:t>
            </w:r>
            <w:r>
              <w:rPr>
                <w:rFonts w:hint="eastAsia"/>
                <w:sz w:val="24"/>
                <w:lang w:eastAsia="zh-CN"/>
              </w:rPr>
              <w:t>。</w:t>
            </w:r>
          </w:p>
          <w:p>
            <w:pPr>
              <w:pStyle w:val="6"/>
              <w:spacing w:before="79" w:line="360" w:lineRule="auto"/>
              <w:rPr>
                <w:rFonts w:hint="eastAsia"/>
                <w:sz w:val="24"/>
                <w:lang w:eastAsia="zh-CN"/>
              </w:rPr>
            </w:pPr>
          </w:p>
        </w:tc>
        <w:tc>
          <w:tcPr>
            <w:tcW w:w="2907" w:type="dxa"/>
            <w:shd w:val="clear" w:color="auto" w:fill="auto"/>
          </w:tcPr>
          <w:p>
            <w:pPr>
              <w:pStyle w:val="6"/>
              <w:numPr>
                <w:ilvl w:val="0"/>
                <w:numId w:val="0"/>
              </w:numPr>
              <w:ind w:firstLine="480" w:firstLineChars="200"/>
              <w:rPr>
                <w:rFonts w:hint="eastAsia"/>
                <w:sz w:val="24"/>
                <w:lang w:val="en-US" w:eastAsia="zh-CN"/>
              </w:rPr>
            </w:pPr>
          </w:p>
          <w:p>
            <w:pPr>
              <w:pStyle w:val="6"/>
              <w:numPr>
                <w:ilvl w:val="0"/>
                <w:numId w:val="0"/>
              </w:numPr>
              <w:spacing w:before="80" w:line="364" w:lineRule="auto"/>
              <w:ind w:right="45" w:rightChars="0"/>
              <w:rPr>
                <w:sz w:val="24"/>
              </w:rPr>
            </w:pPr>
            <w:r>
              <w:rPr>
                <w:rFonts w:hint="eastAsia"/>
                <w:sz w:val="24"/>
                <w:lang w:val="en-US" w:eastAsia="zh-CN"/>
              </w:rPr>
              <w:t>1.唱说抗疫，引发学生情感共鸣，</w:t>
            </w:r>
            <w:r>
              <w:rPr>
                <w:rFonts w:hint="eastAsia"/>
                <w:sz w:val="24"/>
              </w:rPr>
              <w:t>对</w:t>
            </w:r>
            <w:r>
              <w:rPr>
                <w:rFonts w:hint="eastAsia"/>
                <w:sz w:val="24"/>
                <w:lang w:val="en-US" w:eastAsia="zh-CN"/>
              </w:rPr>
              <w:t>抗疫</w:t>
            </w:r>
            <w:r>
              <w:rPr>
                <w:rFonts w:hint="eastAsia"/>
                <w:sz w:val="24"/>
              </w:rPr>
              <w:t>精神有个初步的认识。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10951" w:type="dxa"/>
            <w:gridSpan w:val="5"/>
            <w:shd w:val="clear" w:color="auto" w:fill="8EAADB" w:themeFill="accent5" w:themeFillTint="99"/>
          </w:tcPr>
          <w:p>
            <w:pPr>
              <w:pStyle w:val="6"/>
              <w:spacing w:before="133"/>
              <w:ind w:left="23" w:right="15"/>
              <w:jc w:val="center"/>
              <w:rPr>
                <w:b/>
                <w:sz w:val="28"/>
              </w:rPr>
            </w:pPr>
            <w:r>
              <w:rPr>
                <w:b/>
                <w:sz w:val="28"/>
              </w:rPr>
              <w:t>（二）课中（2）</w:t>
            </w:r>
            <w:r>
              <w:rPr>
                <w:rFonts w:hint="eastAsia"/>
                <w:b/>
                <w:sz w:val="28"/>
                <w:lang w:val="en-US" w:eastAsia="zh-CN"/>
              </w:rPr>
              <w:t>数说抗疫：党统领全局、果断决策（15min）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836" w:hRule="atLeast"/>
        </w:trPr>
        <w:tc>
          <w:tcPr>
            <w:tcW w:w="4720" w:type="dxa"/>
            <w:gridSpan w:val="3"/>
            <w:shd w:val="clear" w:color="auto" w:fill="auto"/>
          </w:tcPr>
          <w:p>
            <w:pPr>
              <w:pStyle w:val="6"/>
              <w:spacing w:before="132"/>
              <w:ind w:left="460" w:firstLine="562" w:firstLineChars="200"/>
              <w:rPr>
                <w:b/>
                <w:sz w:val="28"/>
              </w:rPr>
            </w:pPr>
            <w:r>
              <w:rPr>
                <w:b/>
                <w:sz w:val="28"/>
              </w:rPr>
              <w:t>教师活动</w:t>
            </w:r>
          </w:p>
        </w:tc>
        <w:tc>
          <w:tcPr>
            <w:tcW w:w="3324" w:type="dxa"/>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689" w:hRule="atLeast"/>
        </w:trPr>
        <w:tc>
          <w:tcPr>
            <w:tcW w:w="4720" w:type="dxa"/>
            <w:gridSpan w:val="3"/>
            <w:shd w:val="clear" w:color="auto" w:fill="auto"/>
          </w:tcPr>
          <w:p>
            <w:pPr>
              <w:pStyle w:val="6"/>
              <w:tabs>
                <w:tab w:val="left" w:pos="792"/>
                <w:tab w:val="left" w:pos="793"/>
              </w:tabs>
              <w:spacing w:before="179" w:line="360" w:lineRule="auto"/>
              <w:ind w:left="20" w:leftChars="9" w:firstLine="482" w:firstLineChars="200"/>
              <w:rPr>
                <w:rFonts w:hint="default"/>
                <w:b/>
                <w:bCs/>
                <w:sz w:val="24"/>
                <w:szCs w:val="24"/>
                <w:lang w:val="en-US" w:eastAsia="zh-CN"/>
              </w:rPr>
            </w:pPr>
            <w:r>
              <w:rPr>
                <w:rFonts w:hint="eastAsia"/>
                <w:b/>
                <w:bCs/>
                <w:sz w:val="24"/>
                <w:szCs w:val="24"/>
                <w:lang w:val="en-US" w:eastAsia="zh-CN"/>
              </w:rPr>
              <w:t>1.数说抗疫：21次会议</w:t>
            </w:r>
          </w:p>
          <w:p>
            <w:pPr>
              <w:pStyle w:val="6"/>
              <w:tabs>
                <w:tab w:val="left" w:pos="792"/>
                <w:tab w:val="left" w:pos="793"/>
              </w:tabs>
              <w:spacing w:before="179" w:line="360" w:lineRule="auto"/>
              <w:ind w:left="20" w:leftChars="9" w:firstLine="480" w:firstLineChars="200"/>
              <w:rPr>
                <w:rFonts w:hint="eastAsia"/>
                <w:sz w:val="24"/>
                <w:szCs w:val="24"/>
                <w:lang w:val="en-US" w:eastAsia="zh-CN"/>
              </w:rPr>
            </w:pPr>
            <w:r>
              <w:rPr>
                <w:rFonts w:hint="eastAsia"/>
                <w:sz w:val="24"/>
                <w:szCs w:val="24"/>
                <w:lang w:val="en-US" w:eastAsia="zh-CN"/>
              </w:rPr>
              <w:t>1月25日，习总书记主持和召开会议，作出超强部署。</w:t>
            </w:r>
          </w:p>
          <w:p>
            <w:pPr>
              <w:pStyle w:val="6"/>
              <w:tabs>
                <w:tab w:val="left" w:pos="792"/>
                <w:tab w:val="left" w:pos="793"/>
              </w:tabs>
              <w:spacing w:before="179" w:line="360" w:lineRule="auto"/>
              <w:ind w:firstLine="480" w:firstLineChars="200"/>
              <w:rPr>
                <w:rFonts w:hint="eastAsia"/>
                <w:sz w:val="24"/>
                <w:szCs w:val="24"/>
                <w:lang w:val="en-US" w:eastAsia="zh-CN"/>
              </w:rPr>
            </w:pPr>
            <w:r>
              <w:rPr>
                <w:rFonts w:hint="eastAsia"/>
                <w:sz w:val="24"/>
                <w:szCs w:val="24"/>
                <w:lang w:val="en-US" w:eastAsia="zh-CN"/>
              </w:rPr>
              <w:t>2月3日习近平主持召开政治局常委会，提出科学防治、精准施策。</w:t>
            </w:r>
          </w:p>
          <w:p>
            <w:pPr>
              <w:pStyle w:val="6"/>
              <w:tabs>
                <w:tab w:val="left" w:pos="792"/>
                <w:tab w:val="left" w:pos="793"/>
              </w:tabs>
              <w:spacing w:before="179" w:line="360" w:lineRule="auto"/>
              <w:ind w:left="20" w:leftChars="9" w:firstLine="482" w:firstLineChars="200"/>
              <w:rPr>
                <w:rFonts w:hint="default"/>
                <w:b w:val="0"/>
                <w:bCs w:val="0"/>
                <w:sz w:val="24"/>
                <w:szCs w:val="24"/>
                <w:lang w:val="en-US" w:eastAsia="zh-CN"/>
              </w:rPr>
            </w:pPr>
            <w:r>
              <w:rPr>
                <w:rFonts w:hint="eastAsia"/>
                <w:b/>
                <w:bCs/>
                <w:sz w:val="24"/>
                <w:szCs w:val="24"/>
                <w:lang w:val="en-US" w:eastAsia="zh-CN"/>
              </w:rPr>
              <w:t>教师提问：“</w:t>
            </w:r>
            <w:r>
              <w:rPr>
                <w:rFonts w:hint="eastAsia"/>
                <w:b w:val="0"/>
                <w:bCs w:val="0"/>
                <w:sz w:val="24"/>
                <w:szCs w:val="24"/>
                <w:lang w:val="en-US" w:eastAsia="zh-CN"/>
              </w:rPr>
              <w:t>21</w:t>
            </w:r>
            <w:r>
              <w:rPr>
                <w:rFonts w:hint="eastAsia"/>
                <w:b/>
                <w:bCs/>
                <w:sz w:val="24"/>
                <w:szCs w:val="24"/>
                <w:lang w:val="en-US" w:eastAsia="zh-CN"/>
              </w:rPr>
              <w:t>”</w:t>
            </w:r>
            <w:r>
              <w:rPr>
                <w:rFonts w:hint="eastAsia"/>
                <w:b w:val="0"/>
                <w:bCs w:val="0"/>
                <w:sz w:val="24"/>
                <w:szCs w:val="24"/>
                <w:lang w:val="en-US" w:eastAsia="zh-CN"/>
              </w:rPr>
              <w:t>次会议体现了党中央在抗疫中发挥了怎样的作用？</w:t>
            </w:r>
          </w:p>
          <w:p>
            <w:pPr>
              <w:pStyle w:val="6"/>
              <w:tabs>
                <w:tab w:val="left" w:pos="792"/>
                <w:tab w:val="left" w:pos="793"/>
              </w:tabs>
              <w:spacing w:before="179" w:line="360" w:lineRule="auto"/>
              <w:ind w:left="20" w:leftChars="9" w:firstLine="482" w:firstLineChars="200"/>
              <w:rPr>
                <w:rFonts w:hint="default"/>
                <w:sz w:val="24"/>
                <w:szCs w:val="24"/>
                <w:lang w:val="en-US" w:eastAsia="zh-CN"/>
              </w:rPr>
            </w:pPr>
            <w:r>
              <w:rPr>
                <w:rFonts w:hint="eastAsia"/>
                <w:b/>
                <w:bCs/>
                <w:sz w:val="24"/>
                <w:szCs w:val="24"/>
                <w:lang w:val="en-US" w:eastAsia="zh-CN"/>
              </w:rPr>
              <w:t>2.小组讨论：</w:t>
            </w:r>
            <w:r>
              <w:rPr>
                <w:rFonts w:hint="eastAsia"/>
                <w:sz w:val="24"/>
                <w:szCs w:val="24"/>
                <w:lang w:val="en-US" w:eastAsia="zh-CN"/>
              </w:rPr>
              <w:t>2020年1月23日，一千多万人口的城市武汉封城，坚决抑制了疫情蔓延势头，你怎样评价国家的这一壮举？</w:t>
            </w:r>
          </w:p>
          <w:p>
            <w:pPr>
              <w:pStyle w:val="6"/>
              <w:spacing w:before="80" w:line="364" w:lineRule="auto"/>
              <w:ind w:right="45"/>
              <w:rPr>
                <w:sz w:val="24"/>
              </w:rPr>
            </w:pPr>
          </w:p>
        </w:tc>
        <w:tc>
          <w:tcPr>
            <w:tcW w:w="3324" w:type="dxa"/>
            <w:shd w:val="clear" w:color="auto" w:fill="auto"/>
          </w:tcPr>
          <w:p>
            <w:pPr>
              <w:pStyle w:val="6"/>
              <w:rPr>
                <w:sz w:val="12"/>
              </w:rPr>
            </w:pPr>
          </w:p>
          <w:p>
            <w:pPr>
              <w:pStyle w:val="6"/>
              <w:spacing w:before="79"/>
              <w:ind w:firstLine="480" w:firstLineChars="200"/>
              <w:rPr>
                <w:rFonts w:hint="eastAsia"/>
                <w:sz w:val="24"/>
                <w:szCs w:val="24"/>
                <w:lang w:val="en-US" w:eastAsia="zh-CN"/>
              </w:rPr>
            </w:pPr>
          </w:p>
          <w:p>
            <w:pPr>
              <w:pStyle w:val="6"/>
              <w:spacing w:before="79"/>
              <w:ind w:firstLine="480" w:firstLineChars="200"/>
              <w:rPr>
                <w:rFonts w:hint="eastAsia"/>
                <w:sz w:val="24"/>
                <w:szCs w:val="24"/>
              </w:rPr>
            </w:pPr>
            <w:r>
              <w:rPr>
                <w:rFonts w:hint="eastAsia"/>
                <w:sz w:val="24"/>
                <w:szCs w:val="24"/>
                <w:lang w:val="en-US" w:eastAsia="zh-CN"/>
              </w:rPr>
              <w:t>1.积极思考在学习通APP参与讨论</w:t>
            </w:r>
          </w:p>
          <w:p>
            <w:pPr>
              <w:pStyle w:val="6"/>
              <w:spacing w:before="79"/>
              <w:rPr>
                <w:rFonts w:hint="eastAsia"/>
                <w:sz w:val="24"/>
                <w:szCs w:val="24"/>
                <w:lang w:val="en-US" w:eastAsia="zh-CN"/>
              </w:rPr>
            </w:pPr>
          </w:p>
          <w:p>
            <w:pPr>
              <w:pStyle w:val="6"/>
              <w:tabs>
                <w:tab w:val="left" w:pos="792"/>
                <w:tab w:val="left" w:pos="793"/>
              </w:tabs>
              <w:spacing w:before="179" w:line="360" w:lineRule="auto"/>
              <w:ind w:firstLine="480" w:firstLineChars="200"/>
              <w:rPr>
                <w:rFonts w:hint="eastAsia" w:asciiTheme="majorEastAsia" w:hAnsiTheme="majorEastAsia" w:eastAsiaTheme="majorEastAsia" w:cstheme="majorEastAsia"/>
                <w:sz w:val="24"/>
                <w:szCs w:val="24"/>
                <w:lang w:val="en-US" w:eastAsia="zh-CN"/>
              </w:rPr>
            </w:pPr>
          </w:p>
          <w:p>
            <w:pPr>
              <w:pStyle w:val="6"/>
              <w:tabs>
                <w:tab w:val="left" w:pos="792"/>
                <w:tab w:val="left" w:pos="793"/>
              </w:tabs>
              <w:spacing w:before="179" w:line="360" w:lineRule="auto"/>
              <w:ind w:firstLine="480" w:firstLineChars="200"/>
              <w:rPr>
                <w:rFonts w:hint="eastAsia" w:asciiTheme="majorEastAsia" w:hAnsiTheme="majorEastAsia" w:eastAsiaTheme="majorEastAsia" w:cstheme="majorEastAsia"/>
                <w:sz w:val="24"/>
                <w:szCs w:val="24"/>
                <w:lang w:val="en-US" w:eastAsia="zh-CN"/>
              </w:rPr>
            </w:pPr>
          </w:p>
          <w:p>
            <w:pPr>
              <w:pStyle w:val="6"/>
              <w:tabs>
                <w:tab w:val="left" w:pos="792"/>
                <w:tab w:val="left" w:pos="793"/>
              </w:tabs>
              <w:spacing w:before="179" w:line="360" w:lineRule="auto"/>
              <w:rPr>
                <w:rFonts w:hint="eastAsia" w:asciiTheme="majorEastAsia" w:hAnsiTheme="majorEastAsia" w:eastAsiaTheme="majorEastAsia" w:cstheme="majorEastAsia"/>
                <w:sz w:val="24"/>
                <w:szCs w:val="24"/>
                <w:lang w:val="en-US" w:eastAsia="zh-CN"/>
              </w:rPr>
            </w:pPr>
          </w:p>
          <w:p>
            <w:pPr>
              <w:pStyle w:val="6"/>
              <w:tabs>
                <w:tab w:val="left" w:pos="792"/>
                <w:tab w:val="left" w:pos="793"/>
              </w:tabs>
              <w:spacing w:before="179" w:line="360" w:lineRule="auto"/>
              <w:ind w:firstLine="480" w:firstLineChars="200"/>
              <w:rPr>
                <w:rFonts w:hint="eastAsia"/>
                <w:b/>
                <w:bCs/>
                <w:sz w:val="24"/>
                <w:szCs w:val="24"/>
                <w:lang w:val="en-US" w:eastAsia="zh-CN"/>
              </w:rPr>
            </w:pPr>
            <w:r>
              <w:rPr>
                <w:rFonts w:hint="eastAsia" w:asciiTheme="majorEastAsia" w:hAnsiTheme="majorEastAsia" w:eastAsiaTheme="majorEastAsia" w:cstheme="majorEastAsia"/>
                <w:sz w:val="24"/>
                <w:szCs w:val="24"/>
                <w:lang w:val="en-US" w:eastAsia="zh-CN"/>
              </w:rPr>
              <w:t>2.认识到</w:t>
            </w:r>
            <w:r>
              <w:rPr>
                <w:rFonts w:hint="eastAsia"/>
                <w:sz w:val="24"/>
                <w:szCs w:val="24"/>
                <w:lang w:val="en-US" w:eastAsia="zh-CN"/>
              </w:rPr>
              <w:t>正是在党中央的坚强领导下，全国迅速形成统一指挥、全面部署、立体防控的战略布局。</w:t>
            </w:r>
          </w:p>
          <w:p>
            <w:pPr>
              <w:pStyle w:val="6"/>
              <w:spacing w:before="79"/>
              <w:jc w:val="center"/>
              <w:rPr>
                <w:rFonts w:hint="eastAsia" w:eastAsia="宋体"/>
                <w:sz w:val="24"/>
                <w:szCs w:val="24"/>
                <w:lang w:eastAsia="zh-CN"/>
              </w:rPr>
            </w:pPr>
          </w:p>
        </w:tc>
        <w:tc>
          <w:tcPr>
            <w:tcW w:w="2907" w:type="dxa"/>
            <w:shd w:val="clear" w:color="auto" w:fill="auto"/>
          </w:tcPr>
          <w:p>
            <w:pPr>
              <w:pStyle w:val="6"/>
              <w:spacing w:line="360" w:lineRule="auto"/>
              <w:ind w:right="-15" w:firstLine="460" w:firstLineChars="200"/>
              <w:rPr>
                <w:spacing w:val="-5"/>
                <w:sz w:val="24"/>
                <w:szCs w:val="24"/>
              </w:rPr>
            </w:pPr>
          </w:p>
          <w:p>
            <w:pPr>
              <w:pStyle w:val="6"/>
              <w:spacing w:line="360" w:lineRule="auto"/>
              <w:ind w:right="-15" w:firstLine="460" w:firstLineChars="200"/>
              <w:rPr>
                <w:rFonts w:hint="eastAsia"/>
                <w:spacing w:val="-5"/>
                <w:sz w:val="24"/>
                <w:szCs w:val="24"/>
                <w:lang w:val="en-US" w:eastAsia="zh-CN"/>
              </w:rPr>
            </w:pPr>
            <w:r>
              <w:rPr>
                <w:spacing w:val="-5"/>
                <w:sz w:val="24"/>
                <w:szCs w:val="24"/>
              </w:rPr>
              <w:t>通过</w:t>
            </w:r>
            <w:r>
              <w:rPr>
                <w:rFonts w:hint="eastAsia"/>
                <w:spacing w:val="-5"/>
                <w:sz w:val="24"/>
                <w:szCs w:val="24"/>
                <w:lang w:eastAsia="zh-CN"/>
              </w:rPr>
              <w:t>“</w:t>
            </w:r>
            <w:r>
              <w:rPr>
                <w:rFonts w:hint="eastAsia"/>
                <w:spacing w:val="-5"/>
                <w:sz w:val="24"/>
                <w:szCs w:val="24"/>
                <w:lang w:val="en-US" w:eastAsia="zh-CN"/>
              </w:rPr>
              <w:t>数说抗疫</w:t>
            </w:r>
            <w:r>
              <w:rPr>
                <w:rFonts w:hint="eastAsia"/>
                <w:spacing w:val="-5"/>
                <w:sz w:val="24"/>
                <w:szCs w:val="24"/>
                <w:lang w:eastAsia="zh-CN"/>
              </w:rPr>
              <w:t>”，</w:t>
            </w:r>
            <w:r>
              <w:rPr>
                <w:rFonts w:hint="eastAsia"/>
                <w:spacing w:val="-5"/>
                <w:sz w:val="24"/>
                <w:szCs w:val="24"/>
                <w:lang w:val="en-US" w:eastAsia="zh-CN"/>
              </w:rPr>
              <w:t>直观生动的数字让学生感受到在防控疫情中党发挥了统领全局、协调各方的作用。</w:t>
            </w:r>
          </w:p>
          <w:p>
            <w:pPr>
              <w:pStyle w:val="6"/>
              <w:rPr>
                <w:b/>
                <w:sz w:val="26"/>
              </w:rPr>
            </w:pPr>
          </w:p>
          <w:p>
            <w:pPr>
              <w:pStyle w:val="6"/>
              <w:spacing w:before="1"/>
              <w:ind w:right="115"/>
              <w:jc w:val="both"/>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0951" w:type="dxa"/>
            <w:gridSpan w:val="5"/>
            <w:shd w:val="clear" w:color="auto" w:fill="8EAADB" w:themeFill="accent5" w:themeFillTint="99"/>
          </w:tcPr>
          <w:p>
            <w:pPr>
              <w:pStyle w:val="6"/>
              <w:spacing w:before="1"/>
              <w:ind w:right="115"/>
              <w:jc w:val="center"/>
              <w:rPr>
                <w:sz w:val="24"/>
              </w:rPr>
            </w:pPr>
            <w:r>
              <w:rPr>
                <w:b/>
                <w:sz w:val="28"/>
              </w:rPr>
              <w:t>（二）课中（</w:t>
            </w:r>
            <w:r>
              <w:rPr>
                <w:rFonts w:hint="eastAsia"/>
                <w:b/>
                <w:sz w:val="28"/>
              </w:rPr>
              <w:t>3</w:t>
            </w:r>
            <w:r>
              <w:rPr>
                <w:b/>
                <w:sz w:val="28"/>
              </w:rPr>
              <w:t>）</w:t>
            </w:r>
            <w:r>
              <w:rPr>
                <w:rFonts w:hint="eastAsia"/>
                <w:b/>
                <w:sz w:val="28"/>
                <w:lang w:val="en-US" w:eastAsia="zh-CN"/>
              </w:rPr>
              <w:t xml:space="preserve">图说抗疫：坚持以人民为中心的优势 </w:t>
            </w:r>
            <w:r>
              <w:rPr>
                <w:rFonts w:ascii="Times New Roman" w:eastAsia="Times New Roman"/>
                <w:b/>
                <w:sz w:val="28"/>
                <w:szCs w:val="28"/>
              </w:rPr>
              <w:t>(</w:t>
            </w:r>
            <w:r>
              <w:rPr>
                <w:rFonts w:hint="eastAsia" w:ascii="Times New Roman"/>
                <w:b/>
                <w:sz w:val="28"/>
                <w:szCs w:val="28"/>
                <w:lang w:val="en-US" w:eastAsia="zh-CN"/>
              </w:rPr>
              <w:t>20</w:t>
            </w:r>
            <w:r>
              <w:rPr>
                <w:rFonts w:ascii="Times New Roman" w:eastAsia="Times New Roman"/>
                <w:b/>
                <w:sz w:val="28"/>
                <w:szCs w:val="28"/>
              </w:rPr>
              <w:t>min)</w:t>
            </w:r>
            <w:r>
              <w:rPr>
                <w:rFonts w:hint="eastAsia"/>
                <w:b/>
                <w:sz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spacing w:before="132"/>
              <w:ind w:left="460" w:firstLine="562" w:firstLineChars="200"/>
              <w:rPr>
                <w:b/>
                <w:sz w:val="28"/>
              </w:rPr>
            </w:pPr>
            <w:r>
              <w:rPr>
                <w:b/>
                <w:sz w:val="28"/>
              </w:rPr>
              <w:t>教师活动</w:t>
            </w:r>
          </w:p>
        </w:tc>
        <w:tc>
          <w:tcPr>
            <w:tcW w:w="3324" w:type="dxa"/>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4153" w:hRule="atLeast"/>
        </w:trPr>
        <w:tc>
          <w:tcPr>
            <w:tcW w:w="4720" w:type="dxa"/>
            <w:gridSpan w:val="3"/>
            <w:shd w:val="clear" w:color="auto" w:fill="auto"/>
          </w:tcPr>
          <w:p>
            <w:pPr>
              <w:pStyle w:val="6"/>
              <w:tabs>
                <w:tab w:val="left" w:pos="792"/>
                <w:tab w:val="left" w:pos="793"/>
              </w:tabs>
              <w:spacing w:before="179" w:line="360" w:lineRule="auto"/>
              <w:ind w:left="20" w:leftChars="9" w:firstLine="241" w:firstLineChars="100"/>
              <w:rPr>
                <w:rFonts w:hint="eastAsia"/>
                <w:b/>
                <w:bCs/>
                <w:sz w:val="24"/>
                <w:szCs w:val="24"/>
                <w:lang w:val="en-US" w:eastAsia="zh-CN"/>
              </w:rPr>
            </w:pPr>
            <w:r>
              <w:rPr>
                <w:rFonts w:hint="eastAsia"/>
                <w:b/>
                <w:bCs/>
                <w:sz w:val="24"/>
                <w:szCs w:val="24"/>
                <w:lang w:val="en-US" w:eastAsia="zh-CN"/>
              </w:rPr>
              <w:t>教师讲解：</w:t>
            </w:r>
          </w:p>
          <w:p>
            <w:pPr>
              <w:pStyle w:val="6"/>
              <w:tabs>
                <w:tab w:val="left" w:pos="792"/>
                <w:tab w:val="left" w:pos="793"/>
              </w:tabs>
              <w:spacing w:before="179" w:line="360" w:lineRule="auto"/>
              <w:ind w:left="20" w:leftChars="9" w:firstLine="482" w:firstLineChars="200"/>
              <w:rPr>
                <w:rFonts w:hint="default" w:eastAsia="宋体"/>
                <w:b/>
                <w:bCs/>
                <w:sz w:val="24"/>
                <w:szCs w:val="24"/>
                <w:lang w:val="en-US" w:eastAsia="zh-CN"/>
              </w:rPr>
            </w:pPr>
            <w:r>
              <w:rPr>
                <w:rFonts w:hint="eastAsia"/>
                <w:b/>
                <w:bCs/>
                <w:sz w:val="24"/>
                <w:szCs w:val="24"/>
                <w:lang w:val="en-US" w:eastAsia="zh-CN"/>
              </w:rPr>
              <w:t>1.始终坚持生命至上，人民至上</w:t>
            </w:r>
          </w:p>
          <w:p>
            <w:pPr>
              <w:pStyle w:val="2"/>
              <w:keepNext w:val="0"/>
              <w:keepLines w:val="0"/>
              <w:widowControl/>
              <w:suppressLineNumbers w:val="0"/>
              <w:kinsoku/>
              <w:wordWrap/>
              <w:overflowPunct/>
              <w:bidi w:val="0"/>
              <w:spacing w:before="0" w:beforeAutospacing="0" w:after="0" w:afterAutospacing="0" w:line="360" w:lineRule="auto"/>
              <w:ind w:left="0" w:firstLine="480" w:firstLineChars="200"/>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党和国家始终把保护人民群众生命安全和身体健康放在第一位，我们不惜一切代价抢救每一个生命，不遗漏一个感染者。上至百岁老人，下至初生婴儿，确保一个不漏。</w:t>
            </w:r>
          </w:p>
          <w:p>
            <w:pPr>
              <w:pStyle w:val="2"/>
              <w:keepNext w:val="0"/>
              <w:keepLines w:val="0"/>
              <w:widowControl/>
              <w:suppressLineNumbers w:val="0"/>
              <w:kinsoku/>
              <w:wordWrap/>
              <w:overflowPunct/>
              <w:bidi w:val="0"/>
              <w:spacing w:before="0" w:beforeAutospacing="0" w:after="0" w:afterAutospacing="0" w:line="360" w:lineRule="auto"/>
              <w:ind w:left="0" w:firstLine="482" w:firstLineChars="200"/>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b/>
                <w:bCs/>
                <w:sz w:val="24"/>
                <w:szCs w:val="24"/>
                <w:lang w:val="en-US" w:eastAsia="zh-CN"/>
              </w:rPr>
              <w:t>案例教学：</w:t>
            </w:r>
            <w:r>
              <w:rPr>
                <w:rFonts w:hint="eastAsia" w:asciiTheme="majorEastAsia" w:hAnsiTheme="majorEastAsia" w:eastAsiaTheme="majorEastAsia" w:cstheme="majorEastAsia"/>
                <w:sz w:val="24"/>
                <w:szCs w:val="24"/>
                <w:lang w:val="en-US" w:eastAsia="zh-CN"/>
              </w:rPr>
              <w:t>确诊患者人均医疗费用约2.3万元，重症人均治疗费超15万，国家全承担。</w:t>
            </w:r>
          </w:p>
          <w:p>
            <w:pPr>
              <w:pStyle w:val="6"/>
              <w:tabs>
                <w:tab w:val="left" w:pos="792"/>
                <w:tab w:val="left" w:pos="793"/>
              </w:tabs>
              <w:spacing w:before="179" w:line="360" w:lineRule="auto"/>
              <w:ind w:left="20" w:leftChars="9" w:firstLine="482" w:firstLineChars="200"/>
              <w:rPr>
                <w:rFonts w:hint="default"/>
                <w:sz w:val="24"/>
                <w:szCs w:val="24"/>
                <w:lang w:val="en-US" w:eastAsia="zh-CN"/>
              </w:rPr>
            </w:pPr>
            <w:r>
              <w:rPr>
                <w:rFonts w:hint="eastAsia"/>
                <w:b/>
                <w:bCs/>
                <w:sz w:val="24"/>
                <w:szCs w:val="24"/>
                <w:lang w:val="en-US" w:eastAsia="zh-CN"/>
              </w:rPr>
              <w:t>发布思考：</w:t>
            </w:r>
            <w:r>
              <w:rPr>
                <w:rFonts w:hint="eastAsia"/>
                <w:sz w:val="24"/>
                <w:szCs w:val="24"/>
                <w:lang w:val="en-US" w:eastAsia="zh-CN"/>
              </w:rPr>
              <w:t>体现了我国社会主义制度怎样的价值关怀？</w:t>
            </w:r>
          </w:p>
          <w:p>
            <w:pPr>
              <w:pStyle w:val="6"/>
              <w:tabs>
                <w:tab w:val="left" w:pos="792"/>
                <w:tab w:val="left" w:pos="793"/>
              </w:tabs>
              <w:spacing w:before="179" w:line="360" w:lineRule="auto"/>
              <w:ind w:left="20" w:leftChars="9" w:firstLine="482" w:firstLineChars="200"/>
              <w:rPr>
                <w:rFonts w:hint="default" w:eastAsia="宋体"/>
                <w:sz w:val="24"/>
                <w:szCs w:val="24"/>
                <w:lang w:val="en-US" w:eastAsia="zh-CN"/>
              </w:rPr>
            </w:pPr>
            <w:r>
              <w:rPr>
                <w:rFonts w:hint="eastAsia"/>
                <w:b/>
                <w:bCs/>
                <w:sz w:val="24"/>
                <w:szCs w:val="24"/>
                <w:lang w:val="en-US" w:eastAsia="zh-CN"/>
              </w:rPr>
              <w:t>2.紧紧依靠人民群众</w:t>
            </w:r>
          </w:p>
          <w:p>
            <w:pPr>
              <w:pStyle w:val="6"/>
              <w:spacing w:before="179" w:line="360" w:lineRule="auto"/>
              <w:ind w:firstLine="482" w:firstLineChars="200"/>
              <w:rPr>
                <w:rFonts w:hint="eastAsia"/>
                <w:sz w:val="24"/>
                <w:szCs w:val="24"/>
                <w:lang w:val="en-US" w:eastAsia="zh-CN"/>
              </w:rPr>
            </w:pPr>
            <w:r>
              <w:rPr>
                <w:rFonts w:hint="eastAsia"/>
                <w:b/>
                <w:bCs/>
                <w:sz w:val="24"/>
                <w:szCs w:val="24"/>
                <w:lang w:val="en-US" w:eastAsia="zh-CN"/>
              </w:rPr>
              <w:t>案例教学：</w:t>
            </w:r>
            <w:r>
              <w:rPr>
                <w:rFonts w:hint="eastAsia"/>
                <w:sz w:val="24"/>
                <w:szCs w:val="24"/>
                <w:lang w:val="en-US" w:eastAsia="zh-CN"/>
              </w:rPr>
              <w:t>“95后”护士李慧和单霞以及救护车驾驶员陈晓亮。</w:t>
            </w:r>
          </w:p>
          <w:p>
            <w:pPr>
              <w:pStyle w:val="6"/>
              <w:spacing w:before="179" w:line="360" w:lineRule="auto"/>
              <w:ind w:firstLine="482" w:firstLineChars="200"/>
              <w:rPr>
                <w:rFonts w:hint="default"/>
                <w:sz w:val="24"/>
                <w:szCs w:val="24"/>
                <w:lang w:val="en-US" w:eastAsia="zh-CN"/>
              </w:rPr>
            </w:pPr>
            <w:r>
              <w:rPr>
                <w:rFonts w:hint="eastAsia"/>
                <w:b/>
                <w:bCs/>
                <w:sz w:val="24"/>
                <w:szCs w:val="24"/>
                <w:lang w:val="en-US" w:eastAsia="zh-CN"/>
              </w:rPr>
              <w:t>提问：</w:t>
            </w:r>
            <w:r>
              <w:rPr>
                <w:rFonts w:hint="eastAsia"/>
                <w:sz w:val="24"/>
                <w:szCs w:val="24"/>
                <w:lang w:val="en-US" w:eastAsia="zh-CN"/>
              </w:rPr>
              <w:t>一个个逆行的医护人员，广大社区工作者、公安民警、基层干部等，坚守一线，体现出中华民族的什么精神？</w:t>
            </w:r>
          </w:p>
          <w:p>
            <w:pPr>
              <w:pStyle w:val="6"/>
              <w:tabs>
                <w:tab w:val="left" w:pos="792"/>
                <w:tab w:val="left" w:pos="793"/>
              </w:tabs>
              <w:spacing w:before="179" w:line="360" w:lineRule="auto"/>
              <w:ind w:left="20" w:leftChars="9" w:firstLine="482" w:firstLineChars="200"/>
              <w:rPr>
                <w:sz w:val="24"/>
                <w:szCs w:val="24"/>
              </w:rPr>
            </w:pPr>
            <w:r>
              <w:rPr>
                <w:rFonts w:hint="eastAsia"/>
                <w:b/>
                <w:bCs/>
                <w:sz w:val="24"/>
                <w:szCs w:val="24"/>
              </w:rPr>
              <w:t>组织“小小讲解员”活动：</w:t>
            </w:r>
            <w:r>
              <w:rPr>
                <w:rFonts w:hint="eastAsia"/>
                <w:sz w:val="24"/>
                <w:szCs w:val="24"/>
                <w:lang w:val="en-US" w:eastAsia="zh-CN"/>
              </w:rPr>
              <w:t>让学生通过</w:t>
            </w:r>
            <w:r>
              <w:rPr>
                <w:rFonts w:hint="eastAsia"/>
                <w:sz w:val="24"/>
                <w:szCs w:val="24"/>
              </w:rPr>
              <w:t>收集</w:t>
            </w:r>
            <w:r>
              <w:rPr>
                <w:rFonts w:hint="eastAsia"/>
                <w:sz w:val="24"/>
                <w:szCs w:val="24"/>
                <w:lang w:val="en-US" w:eastAsia="zh-CN"/>
              </w:rPr>
              <w:t>讲解抗疫过程中涌现的先进典型和身边的</w:t>
            </w:r>
            <w:r>
              <w:rPr>
                <w:rFonts w:hint="eastAsia"/>
                <w:sz w:val="24"/>
                <w:szCs w:val="24"/>
              </w:rPr>
              <w:t>抗疫英雄的故事</w:t>
            </w:r>
            <w:r>
              <w:rPr>
                <w:rFonts w:hint="eastAsia"/>
                <w:sz w:val="24"/>
                <w:szCs w:val="24"/>
                <w:lang w:eastAsia="zh-CN"/>
              </w:rPr>
              <w:t>，</w:t>
            </w:r>
            <w:r>
              <w:rPr>
                <w:rFonts w:hint="eastAsia"/>
                <w:sz w:val="24"/>
                <w:szCs w:val="24"/>
                <w:lang w:val="en-US" w:eastAsia="zh-CN"/>
              </w:rPr>
              <w:t>总结抗疫精神的内涵和表现，</w:t>
            </w:r>
            <w:r>
              <w:rPr>
                <w:rFonts w:hint="eastAsia"/>
                <w:sz w:val="24"/>
                <w:szCs w:val="24"/>
              </w:rPr>
              <w:t>进行课堂汇报并小组相互打分。</w:t>
            </w:r>
          </w:p>
          <w:p>
            <w:pPr>
              <w:pStyle w:val="6"/>
              <w:spacing w:before="80" w:line="364" w:lineRule="auto"/>
              <w:ind w:right="45"/>
              <w:rPr>
                <w:rFonts w:hint="default" w:eastAsia="宋体"/>
                <w:sz w:val="24"/>
                <w:lang w:val="en-US" w:eastAsia="zh-CN"/>
              </w:rPr>
            </w:pPr>
          </w:p>
        </w:tc>
        <w:tc>
          <w:tcPr>
            <w:tcW w:w="3324" w:type="dxa"/>
            <w:shd w:val="clear" w:color="auto" w:fill="auto"/>
          </w:tcPr>
          <w:p>
            <w:pPr>
              <w:pStyle w:val="6"/>
              <w:numPr>
                <w:ilvl w:val="0"/>
                <w:numId w:val="0"/>
              </w:numPr>
              <w:tabs>
                <w:tab w:val="left" w:pos="792"/>
                <w:tab w:val="left" w:pos="793"/>
              </w:tabs>
              <w:spacing w:before="179" w:line="360" w:lineRule="auto"/>
              <w:ind w:firstLine="240" w:firstLineChars="100"/>
              <w:rPr>
                <w:rFonts w:hint="eastAsia"/>
                <w:sz w:val="24"/>
                <w:szCs w:val="24"/>
                <w:lang w:val="en-US" w:eastAsia="zh-CN"/>
              </w:rPr>
            </w:pPr>
          </w:p>
          <w:p>
            <w:pPr>
              <w:pStyle w:val="6"/>
              <w:numPr>
                <w:ilvl w:val="0"/>
                <w:numId w:val="0"/>
              </w:numPr>
              <w:tabs>
                <w:tab w:val="left" w:pos="792"/>
                <w:tab w:val="left" w:pos="793"/>
              </w:tabs>
              <w:spacing w:before="179" w:line="360" w:lineRule="auto"/>
              <w:ind w:firstLine="480" w:firstLineChars="200"/>
              <w:rPr>
                <w:rFonts w:hint="default"/>
                <w:sz w:val="24"/>
                <w:szCs w:val="24"/>
                <w:lang w:val="en-US" w:eastAsia="zh-CN"/>
              </w:rPr>
            </w:pPr>
            <w:r>
              <w:rPr>
                <w:rFonts w:hint="eastAsia"/>
                <w:sz w:val="24"/>
                <w:szCs w:val="24"/>
                <w:lang w:val="en-US" w:eastAsia="zh-CN"/>
              </w:rPr>
              <w:t>1.小组讨论回答提问，认识到中国共产党的宗旨是全心全意为人民服务。</w:t>
            </w:r>
          </w:p>
          <w:p>
            <w:pPr>
              <w:pStyle w:val="6"/>
              <w:numPr>
                <w:ilvl w:val="0"/>
                <w:numId w:val="0"/>
              </w:numPr>
              <w:tabs>
                <w:tab w:val="left" w:pos="792"/>
                <w:tab w:val="left" w:pos="793"/>
              </w:tabs>
              <w:spacing w:before="179" w:line="360" w:lineRule="auto"/>
              <w:rPr>
                <w:rFonts w:hint="eastAsia"/>
                <w:sz w:val="24"/>
                <w:szCs w:val="24"/>
                <w:lang w:val="en-US" w:eastAsia="zh-CN"/>
              </w:rPr>
            </w:pPr>
          </w:p>
          <w:p>
            <w:pPr>
              <w:pStyle w:val="6"/>
              <w:spacing w:before="179" w:line="360" w:lineRule="auto"/>
              <w:rPr>
                <w:rFonts w:hint="eastAsia"/>
                <w:sz w:val="24"/>
                <w:szCs w:val="24"/>
                <w:lang w:val="en-US" w:eastAsia="zh-CN"/>
              </w:rPr>
            </w:pPr>
          </w:p>
          <w:p>
            <w:pPr>
              <w:pStyle w:val="6"/>
              <w:spacing w:before="179" w:line="360" w:lineRule="auto"/>
              <w:ind w:firstLine="480" w:firstLineChars="200"/>
              <w:rPr>
                <w:rFonts w:hint="default"/>
                <w:sz w:val="24"/>
                <w:szCs w:val="24"/>
                <w:lang w:val="en-US" w:eastAsia="zh-CN"/>
              </w:rPr>
            </w:pPr>
            <w:r>
              <w:rPr>
                <w:rFonts w:hint="eastAsia"/>
                <w:sz w:val="24"/>
                <w:szCs w:val="24"/>
                <w:lang w:val="en-US" w:eastAsia="zh-CN"/>
              </w:rPr>
              <w:t>2.在学习通AAP发表自己的观点，认识到我们社会主义中国每次面临危难的时候，我们中国人能够做到风雨同舟，一方有难，八方支援</w:t>
            </w:r>
            <w:r>
              <w:rPr>
                <w:rFonts w:hint="eastAsia"/>
                <w:sz w:val="24"/>
                <w:szCs w:val="24"/>
                <w:lang w:eastAsia="zh-CN"/>
              </w:rPr>
              <w:t>。</w:t>
            </w:r>
          </w:p>
          <w:p>
            <w:pPr>
              <w:pStyle w:val="6"/>
              <w:tabs>
                <w:tab w:val="left" w:pos="792"/>
                <w:tab w:val="left" w:pos="793"/>
              </w:tabs>
              <w:spacing w:before="179" w:line="360" w:lineRule="auto"/>
              <w:rPr>
                <w:rFonts w:hint="eastAsia"/>
                <w:sz w:val="24"/>
                <w:szCs w:val="24"/>
              </w:rPr>
            </w:pPr>
          </w:p>
          <w:p>
            <w:pPr>
              <w:pStyle w:val="6"/>
              <w:tabs>
                <w:tab w:val="left" w:pos="792"/>
                <w:tab w:val="left" w:pos="793"/>
              </w:tabs>
              <w:spacing w:before="179" w:line="360" w:lineRule="auto"/>
              <w:rPr>
                <w:sz w:val="24"/>
                <w:szCs w:val="24"/>
              </w:rPr>
            </w:pPr>
            <w:r>
              <w:rPr>
                <w:rFonts w:hint="eastAsia"/>
                <w:sz w:val="24"/>
                <w:szCs w:val="24"/>
              </w:rPr>
              <w:t xml:space="preserve"> </w:t>
            </w:r>
            <w:r>
              <w:rPr>
                <w:rFonts w:hint="eastAsia" w:eastAsia="宋体"/>
                <w:sz w:val="24"/>
                <w:szCs w:val="24"/>
                <w:lang w:eastAsia="zh-CN"/>
              </w:rPr>
              <w:drawing>
                <wp:inline distT="0" distB="0" distL="114300" distR="114300">
                  <wp:extent cx="1983740" cy="1626870"/>
                  <wp:effectExtent l="0" t="0" r="10160" b="11430"/>
                  <wp:docPr id="10" name="图片 10" descr="15933456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593345617(1)"/>
                          <pic:cNvPicPr>
                            <a:picLocks noChangeAspect="1"/>
                          </pic:cNvPicPr>
                        </pic:nvPicPr>
                        <pic:blipFill>
                          <a:blip r:embed="rId5"/>
                          <a:stretch>
                            <a:fillRect/>
                          </a:stretch>
                        </pic:blipFill>
                        <pic:spPr>
                          <a:xfrm>
                            <a:off x="0" y="0"/>
                            <a:ext cx="1983740" cy="1626870"/>
                          </a:xfrm>
                          <a:prstGeom prst="rect">
                            <a:avLst/>
                          </a:prstGeom>
                        </pic:spPr>
                      </pic:pic>
                    </a:graphicData>
                  </a:graphic>
                </wp:inline>
              </w:drawing>
            </w:r>
          </w:p>
          <w:p>
            <w:pPr>
              <w:pStyle w:val="6"/>
              <w:tabs>
                <w:tab w:val="left" w:pos="792"/>
                <w:tab w:val="left" w:pos="793"/>
              </w:tabs>
              <w:spacing w:before="179" w:line="360" w:lineRule="auto"/>
              <w:jc w:val="both"/>
              <w:rPr>
                <w:rFonts w:hint="eastAsia" w:eastAsia="宋体"/>
                <w:sz w:val="24"/>
                <w:szCs w:val="24"/>
                <w:lang w:eastAsia="zh-CN"/>
              </w:rPr>
            </w:pPr>
          </w:p>
          <w:p>
            <w:pPr>
              <w:pStyle w:val="6"/>
              <w:tabs>
                <w:tab w:val="left" w:pos="792"/>
                <w:tab w:val="left" w:pos="793"/>
              </w:tabs>
              <w:spacing w:before="179" w:line="360" w:lineRule="auto"/>
              <w:ind w:firstLine="240" w:firstLineChars="100"/>
              <w:jc w:val="center"/>
              <w:rPr>
                <w:rFonts w:hint="eastAsia" w:eastAsia="宋体"/>
                <w:sz w:val="24"/>
                <w:szCs w:val="24"/>
                <w:lang w:eastAsia="zh-CN"/>
              </w:rPr>
            </w:pPr>
          </w:p>
          <w:p>
            <w:pPr>
              <w:pStyle w:val="6"/>
              <w:spacing w:before="79"/>
              <w:ind w:firstLine="480" w:firstLineChars="200"/>
              <w:rPr>
                <w:rFonts w:hint="eastAsia"/>
                <w:sz w:val="24"/>
                <w:szCs w:val="24"/>
                <w:lang w:eastAsia="zh-CN"/>
              </w:rPr>
            </w:pPr>
          </w:p>
          <w:p>
            <w:pPr>
              <w:pStyle w:val="6"/>
              <w:tabs>
                <w:tab w:val="left" w:pos="792"/>
                <w:tab w:val="left" w:pos="793"/>
              </w:tabs>
              <w:spacing w:before="179" w:line="360" w:lineRule="auto"/>
              <w:ind w:firstLine="240" w:firstLineChars="100"/>
              <w:jc w:val="center"/>
              <w:rPr>
                <w:rFonts w:hint="eastAsia" w:eastAsia="宋体"/>
                <w:sz w:val="24"/>
                <w:szCs w:val="24"/>
                <w:lang w:eastAsia="zh-CN"/>
              </w:rPr>
            </w:pPr>
          </w:p>
          <w:p>
            <w:pPr>
              <w:pStyle w:val="6"/>
              <w:tabs>
                <w:tab w:val="left" w:pos="792"/>
                <w:tab w:val="left" w:pos="793"/>
              </w:tabs>
              <w:spacing w:before="179" w:line="360" w:lineRule="auto"/>
              <w:ind w:firstLine="240" w:firstLineChars="100"/>
              <w:jc w:val="center"/>
              <w:rPr>
                <w:rFonts w:hint="eastAsia" w:eastAsia="宋体"/>
                <w:sz w:val="24"/>
                <w:szCs w:val="24"/>
                <w:lang w:eastAsia="zh-CN"/>
              </w:rPr>
            </w:pPr>
          </w:p>
          <w:p>
            <w:pPr>
              <w:pStyle w:val="6"/>
              <w:spacing w:before="79"/>
              <w:rPr>
                <w:rFonts w:hint="eastAsia" w:eastAsia="宋体"/>
                <w:sz w:val="24"/>
                <w:szCs w:val="24"/>
                <w:lang w:eastAsia="zh-CN"/>
              </w:rPr>
            </w:pPr>
          </w:p>
        </w:tc>
        <w:tc>
          <w:tcPr>
            <w:tcW w:w="2907" w:type="dxa"/>
            <w:shd w:val="clear" w:color="auto" w:fill="auto"/>
          </w:tcPr>
          <w:p>
            <w:pPr>
              <w:pStyle w:val="6"/>
              <w:spacing w:before="179" w:line="360" w:lineRule="auto"/>
              <w:ind w:firstLine="480" w:firstLineChars="200"/>
              <w:rPr>
                <w:rFonts w:hint="eastAsia"/>
                <w:sz w:val="24"/>
                <w:szCs w:val="24"/>
                <w:lang w:val="en-US" w:eastAsia="zh-CN"/>
              </w:rPr>
            </w:pPr>
            <w:r>
              <w:rPr>
                <w:rFonts w:hint="eastAsia"/>
                <w:sz w:val="24"/>
                <w:szCs w:val="24"/>
                <w:lang w:val="en-US" w:eastAsia="zh-CN"/>
              </w:rPr>
              <w:t>1.通过案例教学法，引发学生思考，列举抗疫情中的先进典型，培养学生独立思考及语言表达能力。</w:t>
            </w:r>
          </w:p>
          <w:p>
            <w:pPr>
              <w:pStyle w:val="6"/>
              <w:spacing w:before="1"/>
              <w:ind w:right="115"/>
              <w:jc w:val="both"/>
              <w:rPr>
                <w:sz w:val="24"/>
              </w:rPr>
            </w:pPr>
          </w:p>
          <w:p>
            <w:pPr>
              <w:pStyle w:val="6"/>
              <w:spacing w:before="1"/>
              <w:ind w:right="115"/>
              <w:jc w:val="both"/>
              <w:rPr>
                <w:sz w:val="24"/>
              </w:rPr>
            </w:pPr>
          </w:p>
          <w:p>
            <w:pPr>
              <w:pStyle w:val="6"/>
              <w:spacing w:line="360" w:lineRule="auto"/>
              <w:ind w:right="-15" w:firstLine="230" w:firstLineChars="100"/>
              <w:rPr>
                <w:rFonts w:hint="eastAsia"/>
                <w:spacing w:val="-5"/>
                <w:sz w:val="24"/>
                <w:szCs w:val="24"/>
                <w:lang w:val="en-US" w:eastAsia="zh-CN"/>
              </w:rPr>
            </w:pPr>
          </w:p>
          <w:p>
            <w:pPr>
              <w:pStyle w:val="6"/>
              <w:spacing w:line="360" w:lineRule="auto"/>
              <w:ind w:right="-15" w:firstLine="230" w:firstLineChars="100"/>
              <w:rPr>
                <w:rFonts w:hint="eastAsia"/>
                <w:spacing w:val="-5"/>
                <w:sz w:val="24"/>
                <w:szCs w:val="24"/>
                <w:lang w:val="en-US" w:eastAsia="zh-CN"/>
              </w:rPr>
            </w:pPr>
          </w:p>
          <w:p>
            <w:pPr>
              <w:pStyle w:val="6"/>
              <w:spacing w:line="360" w:lineRule="auto"/>
              <w:ind w:right="-15" w:firstLine="230" w:firstLineChars="100"/>
              <w:rPr>
                <w:rFonts w:hint="default"/>
                <w:spacing w:val="-5"/>
                <w:sz w:val="24"/>
                <w:szCs w:val="24"/>
                <w:lang w:val="en-US" w:eastAsia="zh-CN"/>
              </w:rPr>
            </w:pPr>
            <w:r>
              <w:rPr>
                <w:rFonts w:hint="eastAsia"/>
                <w:spacing w:val="-5"/>
                <w:sz w:val="24"/>
                <w:szCs w:val="24"/>
                <w:lang w:val="en-US" w:eastAsia="zh-CN"/>
              </w:rPr>
              <w:t>2.采用任务驱动式教学，学生做小组任务并进行课堂汇报，不断加深对抗疫精神的理解。</w:t>
            </w:r>
          </w:p>
          <w:p>
            <w:pPr>
              <w:pStyle w:val="6"/>
              <w:spacing w:before="1"/>
              <w:ind w:right="115"/>
              <w:jc w:val="both"/>
              <w:rPr>
                <w:sz w:val="24"/>
              </w:rPr>
            </w:pPr>
          </w:p>
          <w:p>
            <w:pPr>
              <w:pStyle w:val="6"/>
              <w:spacing w:before="1"/>
              <w:ind w:right="115"/>
              <w:jc w:val="both"/>
              <w:rPr>
                <w:sz w:val="24"/>
              </w:rPr>
            </w:pPr>
          </w:p>
          <w:p>
            <w:pPr>
              <w:pStyle w:val="6"/>
              <w:spacing w:before="1"/>
              <w:ind w:right="115"/>
              <w:jc w:val="both"/>
              <w:rPr>
                <w:sz w:val="24"/>
              </w:rPr>
            </w:pPr>
          </w:p>
          <w:p>
            <w:pPr>
              <w:pStyle w:val="6"/>
              <w:spacing w:before="1"/>
              <w:ind w:right="115"/>
              <w:jc w:val="both"/>
              <w:rPr>
                <w:sz w:val="24"/>
              </w:rPr>
            </w:pPr>
          </w:p>
          <w:p>
            <w:pPr>
              <w:pStyle w:val="6"/>
              <w:spacing w:before="1"/>
              <w:ind w:right="115"/>
              <w:jc w:val="both"/>
              <w:rPr>
                <w:sz w:val="24"/>
              </w:rPr>
            </w:pPr>
          </w:p>
          <w:p>
            <w:pPr>
              <w:pStyle w:val="6"/>
              <w:spacing w:before="1"/>
              <w:ind w:right="115"/>
              <w:jc w:val="both"/>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10951" w:type="dxa"/>
            <w:gridSpan w:val="5"/>
            <w:shd w:val="clear" w:color="auto" w:fill="8EAADB" w:themeFill="accent5" w:themeFillTint="99"/>
          </w:tcPr>
          <w:p>
            <w:pPr>
              <w:pStyle w:val="6"/>
              <w:spacing w:before="1"/>
              <w:ind w:right="115"/>
              <w:jc w:val="center"/>
              <w:rPr>
                <w:sz w:val="24"/>
              </w:rPr>
            </w:pPr>
            <w:r>
              <w:rPr>
                <w:b/>
                <w:sz w:val="28"/>
              </w:rPr>
              <w:t>（二）课中（</w:t>
            </w:r>
            <w:r>
              <w:rPr>
                <w:rFonts w:hint="eastAsia"/>
                <w:b/>
                <w:sz w:val="28"/>
                <w:lang w:val="en-US" w:eastAsia="zh-CN"/>
              </w:rPr>
              <w:t>4</w:t>
            </w:r>
            <w:r>
              <w:rPr>
                <w:b/>
                <w:sz w:val="28"/>
              </w:rPr>
              <w:t>）</w:t>
            </w:r>
            <w:r>
              <w:rPr>
                <w:rFonts w:hint="eastAsia"/>
                <w:b/>
                <w:sz w:val="28"/>
                <w:lang w:val="en-US" w:eastAsia="zh-CN"/>
              </w:rPr>
              <w:t>集中力量办大事的好制度</w:t>
            </w:r>
            <w:r>
              <w:rPr>
                <w:rFonts w:ascii="Times New Roman" w:eastAsia="Times New Roman"/>
                <w:b/>
                <w:sz w:val="28"/>
                <w:szCs w:val="28"/>
              </w:rPr>
              <w:t>(</w:t>
            </w:r>
            <w:r>
              <w:rPr>
                <w:rFonts w:hint="eastAsia" w:ascii="Times New Roman"/>
                <w:b/>
                <w:sz w:val="28"/>
                <w:szCs w:val="28"/>
                <w:lang w:val="en-US" w:eastAsia="zh-CN"/>
              </w:rPr>
              <w:t>15</w:t>
            </w:r>
            <w:r>
              <w:rPr>
                <w:rFonts w:ascii="Times New Roman" w:eastAsia="Times New Roman"/>
                <w:b/>
                <w:sz w:val="28"/>
                <w:szCs w:val="28"/>
              </w:rPr>
              <w:t>min)</w:t>
            </w:r>
            <w:r>
              <w:rPr>
                <w:rFonts w:hint="eastAsia"/>
                <w:b/>
                <w:sz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spacing w:before="132"/>
              <w:ind w:left="460" w:firstLine="562" w:firstLineChars="200"/>
              <w:rPr>
                <w:b/>
                <w:sz w:val="28"/>
              </w:rPr>
            </w:pPr>
            <w:r>
              <w:rPr>
                <w:b/>
                <w:sz w:val="28"/>
              </w:rPr>
              <w:t>教师活动</w:t>
            </w:r>
          </w:p>
        </w:tc>
        <w:tc>
          <w:tcPr>
            <w:tcW w:w="3324" w:type="dxa"/>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5863" w:hRule="atLeast"/>
        </w:trPr>
        <w:tc>
          <w:tcPr>
            <w:tcW w:w="4720" w:type="dxa"/>
            <w:gridSpan w:val="3"/>
            <w:shd w:val="clear" w:color="auto" w:fill="auto"/>
          </w:tcPr>
          <w:p>
            <w:pPr>
              <w:pStyle w:val="6"/>
              <w:numPr>
                <w:ilvl w:val="0"/>
                <w:numId w:val="0"/>
              </w:numPr>
              <w:tabs>
                <w:tab w:val="left" w:pos="792"/>
                <w:tab w:val="left" w:pos="793"/>
              </w:tabs>
              <w:spacing w:before="179" w:line="360" w:lineRule="auto"/>
              <w:ind w:firstLine="482" w:firstLineChars="200"/>
              <w:rPr>
                <w:rFonts w:hint="eastAsia"/>
                <w:sz w:val="24"/>
                <w:szCs w:val="24"/>
                <w:lang w:val="en-US" w:eastAsia="zh-CN"/>
              </w:rPr>
            </w:pPr>
            <w:r>
              <w:rPr>
                <w:rFonts w:hint="eastAsia" w:asciiTheme="majorEastAsia" w:hAnsiTheme="majorEastAsia" w:eastAsiaTheme="majorEastAsia" w:cstheme="majorEastAsia"/>
                <w:b/>
                <w:bCs/>
                <w:sz w:val="24"/>
                <w:szCs w:val="24"/>
                <w:lang w:val="en-US" w:eastAsia="zh-CN"/>
              </w:rPr>
              <w:t>1.案例：</w:t>
            </w:r>
            <w:r>
              <w:rPr>
                <w:rFonts w:hint="eastAsia" w:asciiTheme="majorEastAsia" w:hAnsiTheme="majorEastAsia" w:eastAsiaTheme="majorEastAsia" w:cstheme="majorEastAsia"/>
                <w:sz w:val="24"/>
                <w:szCs w:val="24"/>
                <w:lang w:val="en-US" w:eastAsia="zh-CN"/>
              </w:rPr>
              <w:t>各地共4万多名医护人员驰援武汉、数不尽的物资装备源源不断运往武汉、雷神山火神山医院的建成</w:t>
            </w:r>
          </w:p>
          <w:p>
            <w:pPr>
              <w:pStyle w:val="6"/>
              <w:numPr>
                <w:ilvl w:val="0"/>
                <w:numId w:val="0"/>
              </w:numPr>
              <w:tabs>
                <w:tab w:val="left" w:pos="792"/>
                <w:tab w:val="left" w:pos="793"/>
              </w:tabs>
              <w:spacing w:before="179" w:line="360" w:lineRule="auto"/>
              <w:ind w:firstLine="482" w:firstLineChars="200"/>
              <w:rPr>
                <w:rFonts w:hint="default"/>
                <w:sz w:val="24"/>
                <w:szCs w:val="24"/>
                <w:lang w:val="en-US"/>
              </w:rPr>
            </w:pPr>
            <w:r>
              <w:rPr>
                <w:rFonts w:hint="eastAsia"/>
                <w:b/>
                <w:bCs/>
                <w:sz w:val="24"/>
                <w:szCs w:val="24"/>
                <w:lang w:val="en-US" w:eastAsia="zh-CN"/>
              </w:rPr>
              <w:t>2.对比讨论</w:t>
            </w:r>
            <w:bookmarkStart w:id="1" w:name="_GoBack"/>
            <w:bookmarkEnd w:id="1"/>
            <w:r>
              <w:rPr>
                <w:rFonts w:hint="eastAsia"/>
                <w:sz w:val="24"/>
                <w:szCs w:val="24"/>
                <w:lang w:val="en-US" w:eastAsia="zh-CN"/>
              </w:rPr>
              <w:t>：</w:t>
            </w:r>
            <w:r>
              <w:rPr>
                <w:rFonts w:hint="eastAsia" w:asciiTheme="majorEastAsia" w:hAnsiTheme="majorEastAsia" w:eastAsiaTheme="majorEastAsia" w:cstheme="majorEastAsia"/>
                <w:sz w:val="24"/>
                <w:szCs w:val="24"/>
                <w:lang w:val="en-US" w:eastAsia="zh-CN"/>
              </w:rPr>
              <w:t>“16省份‘一省包一市’支援湖北”与“3月1日纽约科长科莫发言：是联邦政府造成了纽约州呼吸机的短缺”</w:t>
            </w:r>
          </w:p>
          <w:p>
            <w:pPr>
              <w:pStyle w:val="6"/>
              <w:numPr>
                <w:ilvl w:val="0"/>
                <w:numId w:val="0"/>
              </w:numPr>
              <w:tabs>
                <w:tab w:val="left" w:pos="792"/>
                <w:tab w:val="left" w:pos="793"/>
              </w:tabs>
              <w:spacing w:before="179" w:line="360" w:lineRule="auto"/>
              <w:ind w:firstLine="482" w:firstLineChars="200"/>
              <w:rPr>
                <w:rFonts w:hint="default" w:eastAsia="宋体"/>
                <w:sz w:val="24"/>
                <w:szCs w:val="24"/>
                <w:lang w:val="en-US" w:eastAsia="zh-CN"/>
              </w:rPr>
            </w:pPr>
            <w:r>
              <w:rPr>
                <w:rFonts w:hint="eastAsia"/>
                <w:b/>
                <w:bCs/>
                <w:sz w:val="24"/>
                <w:szCs w:val="24"/>
                <w:lang w:val="en-US" w:eastAsia="zh-CN"/>
              </w:rPr>
              <w:t>提问：</w:t>
            </w:r>
            <w:r>
              <w:rPr>
                <w:rFonts w:hint="eastAsia"/>
                <w:sz w:val="24"/>
                <w:szCs w:val="24"/>
                <w:lang w:val="en-US" w:eastAsia="zh-CN"/>
              </w:rPr>
              <w:t>我国与美国表现出的完全不同的抗疫景象，展现出我国怎样的制度优势呢？</w:t>
            </w:r>
          </w:p>
          <w:p>
            <w:pPr>
              <w:pStyle w:val="6"/>
              <w:spacing w:before="80" w:line="364" w:lineRule="auto"/>
              <w:ind w:right="45" w:firstLine="482" w:firstLineChars="200"/>
              <w:rPr>
                <w:rFonts w:hint="eastAsia" w:eastAsia="宋体"/>
                <w:sz w:val="24"/>
                <w:lang w:val="en-US" w:eastAsia="zh-CN"/>
              </w:rPr>
            </w:pPr>
            <w:r>
              <w:rPr>
                <w:rFonts w:hint="eastAsia"/>
                <w:b/>
                <w:bCs/>
                <w:sz w:val="24"/>
                <w:szCs w:val="24"/>
                <w:lang w:val="en-US" w:eastAsia="zh-CN"/>
              </w:rPr>
              <w:t>教师总结：</w:t>
            </w:r>
            <w:r>
              <w:rPr>
                <w:rFonts w:hint="eastAsia"/>
                <w:sz w:val="24"/>
                <w:szCs w:val="24"/>
                <w:lang w:val="en-US" w:eastAsia="zh-CN"/>
              </w:rPr>
              <w:t>在抗疫中，我们社会主义国家发挥全国一盘棋，集中力量办大事的优势。</w:t>
            </w:r>
          </w:p>
        </w:tc>
        <w:tc>
          <w:tcPr>
            <w:tcW w:w="3324" w:type="dxa"/>
            <w:shd w:val="clear" w:color="auto" w:fill="auto"/>
          </w:tcPr>
          <w:p>
            <w:pPr>
              <w:pStyle w:val="6"/>
              <w:spacing w:before="179" w:line="360" w:lineRule="auto"/>
              <w:ind w:firstLine="480" w:firstLineChars="200"/>
              <w:rPr>
                <w:rFonts w:hint="eastAsia"/>
                <w:sz w:val="24"/>
                <w:szCs w:val="24"/>
                <w:lang w:val="en-US" w:eastAsia="zh-CN"/>
              </w:rPr>
            </w:pPr>
          </w:p>
          <w:p>
            <w:pPr>
              <w:pStyle w:val="6"/>
              <w:spacing w:before="179" w:line="360" w:lineRule="auto"/>
              <w:ind w:firstLine="480" w:firstLineChars="200"/>
              <w:rPr>
                <w:rFonts w:hint="eastAsia"/>
                <w:sz w:val="24"/>
                <w:szCs w:val="24"/>
                <w:lang w:val="en-US" w:eastAsia="zh-CN"/>
              </w:rPr>
            </w:pPr>
            <w:r>
              <w:rPr>
                <w:rFonts w:hint="eastAsia"/>
                <w:sz w:val="24"/>
                <w:szCs w:val="24"/>
                <w:lang w:val="en-US" w:eastAsia="zh-CN"/>
              </w:rPr>
              <w:t>1.学生们参与课堂讨论，认识到全党全军全国各族人民众志成城、守望相助。</w:t>
            </w:r>
          </w:p>
          <w:p>
            <w:pPr>
              <w:pStyle w:val="6"/>
              <w:spacing w:before="79"/>
              <w:ind w:firstLine="480"/>
              <w:rPr>
                <w:rFonts w:hint="default"/>
                <w:sz w:val="24"/>
                <w:szCs w:val="24"/>
                <w:lang w:val="en-US" w:eastAsia="zh-CN"/>
              </w:rPr>
            </w:pPr>
          </w:p>
        </w:tc>
        <w:tc>
          <w:tcPr>
            <w:tcW w:w="2907" w:type="dxa"/>
            <w:shd w:val="clear" w:color="auto" w:fill="auto"/>
          </w:tcPr>
          <w:p>
            <w:pPr>
              <w:pStyle w:val="6"/>
              <w:spacing w:line="360" w:lineRule="auto"/>
              <w:ind w:left="216" w:leftChars="98" w:right="-15" w:firstLine="434" w:firstLineChars="189"/>
              <w:rPr>
                <w:spacing w:val="-5"/>
                <w:sz w:val="24"/>
                <w:szCs w:val="24"/>
              </w:rPr>
            </w:pPr>
          </w:p>
          <w:p>
            <w:pPr>
              <w:pStyle w:val="6"/>
              <w:numPr>
                <w:ilvl w:val="0"/>
                <w:numId w:val="0"/>
              </w:numPr>
              <w:tabs>
                <w:tab w:val="left" w:pos="792"/>
                <w:tab w:val="left" w:pos="793"/>
              </w:tabs>
              <w:spacing w:before="179" w:line="360" w:lineRule="auto"/>
              <w:ind w:firstLine="240" w:firstLineChars="100"/>
              <w:rPr>
                <w:rFonts w:hint="default"/>
                <w:sz w:val="24"/>
                <w:szCs w:val="24"/>
                <w:lang w:val="en-US" w:eastAsia="zh-CN"/>
              </w:rPr>
            </w:pPr>
            <w:r>
              <w:rPr>
                <w:rFonts w:hint="eastAsia"/>
                <w:sz w:val="24"/>
                <w:szCs w:val="24"/>
                <w:lang w:val="en-US" w:eastAsia="zh-CN"/>
              </w:rPr>
              <w:t>1.通过案例分析，让学生感受社会主义制度的优越性，增强四个自信。</w:t>
            </w:r>
          </w:p>
          <w:p>
            <w:pPr>
              <w:pStyle w:val="6"/>
              <w:spacing w:before="179" w:line="360" w:lineRule="auto"/>
              <w:ind w:firstLine="480" w:firstLineChars="200"/>
              <w:rPr>
                <w:rFonts w:hint="eastAsia"/>
                <w:sz w:val="24"/>
                <w:szCs w:val="24"/>
                <w:lang w:val="en-US" w:eastAsia="zh-CN"/>
              </w:rPr>
            </w:pPr>
          </w:p>
          <w:p>
            <w:pPr>
              <w:pStyle w:val="6"/>
              <w:spacing w:line="360" w:lineRule="auto"/>
              <w:ind w:left="216" w:leftChars="98" w:right="-15" w:firstLine="434" w:firstLineChars="189"/>
              <w:rPr>
                <w:spacing w:val="-5"/>
                <w:sz w:val="24"/>
                <w:szCs w:val="24"/>
              </w:rPr>
            </w:pPr>
          </w:p>
          <w:p>
            <w:pPr>
              <w:pStyle w:val="6"/>
              <w:spacing w:line="360" w:lineRule="auto"/>
              <w:ind w:left="216" w:leftChars="98" w:right="-15" w:firstLine="434" w:firstLineChars="189"/>
              <w:rPr>
                <w:spacing w:val="-5"/>
                <w:sz w:val="24"/>
                <w:szCs w:val="24"/>
              </w:rPr>
            </w:pPr>
          </w:p>
          <w:p>
            <w:pPr>
              <w:pStyle w:val="6"/>
              <w:spacing w:before="80" w:line="364" w:lineRule="auto"/>
              <w:ind w:right="4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10951" w:type="dxa"/>
            <w:gridSpan w:val="5"/>
            <w:shd w:val="clear" w:color="auto" w:fill="8EAADB" w:themeFill="accent5" w:themeFillTint="99"/>
          </w:tcPr>
          <w:p>
            <w:pPr>
              <w:pStyle w:val="6"/>
              <w:spacing w:before="132"/>
              <w:ind w:left="124" w:right="115"/>
              <w:jc w:val="center"/>
              <w:rPr>
                <w:rFonts w:hint="default" w:eastAsia="宋体"/>
                <w:b/>
                <w:sz w:val="28"/>
                <w:lang w:val="en-US" w:eastAsia="zh-CN"/>
              </w:rPr>
            </w:pPr>
            <w:r>
              <w:rPr>
                <w:b/>
                <w:sz w:val="28"/>
              </w:rPr>
              <w:t>（二）课中</w:t>
            </w:r>
            <w:r>
              <w:rPr>
                <w:rFonts w:hint="eastAsia"/>
                <w:b/>
                <w:sz w:val="28"/>
              </w:rPr>
              <w:t xml:space="preserve"> </w:t>
            </w:r>
            <w:r>
              <w:rPr>
                <w:b/>
                <w:sz w:val="28"/>
              </w:rPr>
              <w:t>（</w:t>
            </w:r>
            <w:r>
              <w:rPr>
                <w:rFonts w:hint="eastAsia"/>
                <w:b/>
                <w:sz w:val="28"/>
                <w:lang w:val="en-US" w:eastAsia="zh-CN"/>
              </w:rPr>
              <w:t>5</w:t>
            </w:r>
            <w:r>
              <w:rPr>
                <w:b/>
                <w:sz w:val="28"/>
              </w:rPr>
              <w:t>）</w:t>
            </w:r>
            <w:r>
              <w:rPr>
                <w:rFonts w:hint="eastAsia"/>
                <w:b/>
                <w:sz w:val="28"/>
                <w:lang w:val="en-US" w:eastAsia="zh-CN"/>
              </w:rPr>
              <w:t xml:space="preserve">历史大考孕育伟大抗疫精神  </w:t>
            </w:r>
            <w:r>
              <w:rPr>
                <w:rFonts w:hint="eastAsia" w:ascii="Times New Roman" w:eastAsia="Times New Roman"/>
                <w:sz w:val="30"/>
                <w:szCs w:val="30"/>
              </w:rPr>
              <w:t>(</w:t>
            </w:r>
            <w:r>
              <w:rPr>
                <w:rFonts w:hint="eastAsia" w:ascii="Times New Roman"/>
                <w:sz w:val="30"/>
                <w:szCs w:val="30"/>
                <w:lang w:val="en-US" w:eastAsia="zh-CN"/>
              </w:rPr>
              <w:t>20</w:t>
            </w:r>
            <w:r>
              <w:rPr>
                <w:rFonts w:hint="eastAsia" w:ascii="Times New Roman" w:eastAsia="Times New Roman"/>
                <w:sz w:val="30"/>
                <w:szCs w:val="30"/>
              </w:rPr>
              <w:t>min)</w:t>
            </w:r>
            <w:r>
              <w:rPr>
                <w:rFonts w:hint="eastAsia"/>
                <w:b/>
                <w:sz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spacing w:before="132"/>
              <w:ind w:left="460" w:firstLine="562" w:firstLineChars="200"/>
              <w:rPr>
                <w:b/>
                <w:sz w:val="28"/>
              </w:rPr>
            </w:pPr>
            <w:r>
              <w:rPr>
                <w:b/>
                <w:sz w:val="28"/>
              </w:rPr>
              <w:t>教师活动</w:t>
            </w:r>
          </w:p>
        </w:tc>
        <w:tc>
          <w:tcPr>
            <w:tcW w:w="3324" w:type="dxa"/>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tabs>
                <w:tab w:val="left" w:pos="792"/>
                <w:tab w:val="left" w:pos="793"/>
              </w:tabs>
              <w:spacing w:before="179" w:line="360" w:lineRule="auto"/>
              <w:rPr>
                <w:rFonts w:hint="default"/>
                <w:b/>
                <w:bCs/>
                <w:sz w:val="24"/>
                <w:lang w:val="en-US" w:eastAsia="zh-CN"/>
              </w:rPr>
            </w:pPr>
            <w:r>
              <w:rPr>
                <w:rFonts w:hint="eastAsia"/>
                <w:b/>
                <w:bCs/>
                <w:sz w:val="24"/>
                <w:lang w:val="en-US" w:eastAsia="zh-CN"/>
              </w:rPr>
              <w:t xml:space="preserve">    1.提问导入：同学们从钟南山院士、李兰娟院士、金银潭院长张定宇以及为医护人员送餐的邱贝文等这些典型人物身上大家感受到什么样的价值取向？</w:t>
            </w:r>
          </w:p>
          <w:p>
            <w:pPr>
              <w:pStyle w:val="6"/>
              <w:tabs>
                <w:tab w:val="left" w:pos="792"/>
                <w:tab w:val="left" w:pos="793"/>
              </w:tabs>
              <w:spacing w:before="179" w:line="360" w:lineRule="auto"/>
              <w:ind w:firstLine="482" w:firstLineChars="200"/>
              <w:rPr>
                <w:rFonts w:hint="eastAsia"/>
                <w:b/>
                <w:bCs/>
                <w:sz w:val="24"/>
                <w:lang w:val="en-US" w:eastAsia="zh-CN"/>
              </w:rPr>
            </w:pPr>
            <w:r>
              <w:rPr>
                <w:rFonts w:hint="eastAsia"/>
                <w:b/>
                <w:bCs/>
                <w:sz w:val="24"/>
                <w:lang w:val="en-US" w:eastAsia="zh-CN"/>
              </w:rPr>
              <w:t>2.案例教学：致敬人民英雄，汲取精神力量：张伯礼院士</w:t>
            </w:r>
          </w:p>
          <w:p>
            <w:pPr>
              <w:pStyle w:val="6"/>
              <w:tabs>
                <w:tab w:val="left" w:pos="792"/>
                <w:tab w:val="left" w:pos="793"/>
              </w:tabs>
              <w:spacing w:before="179" w:line="360" w:lineRule="auto"/>
              <w:rPr>
                <w:rFonts w:hint="eastAsia"/>
                <w:b/>
                <w:bCs/>
                <w:sz w:val="24"/>
                <w:lang w:val="en-US" w:eastAsia="zh-CN"/>
              </w:rPr>
            </w:pPr>
            <w:r>
              <w:rPr>
                <w:rFonts w:hint="eastAsia"/>
                <w:b/>
                <w:bCs/>
                <w:sz w:val="24"/>
                <w:lang w:val="en-US" w:eastAsia="zh-CN"/>
              </w:rPr>
              <w:t xml:space="preserve">    请同学们思考：在张伯礼院士的身上如何体现伟大抗疫精神？</w:t>
            </w:r>
          </w:p>
          <w:p>
            <w:pPr>
              <w:pStyle w:val="6"/>
              <w:tabs>
                <w:tab w:val="left" w:pos="792"/>
                <w:tab w:val="left" w:pos="793"/>
              </w:tabs>
              <w:spacing w:before="179" w:line="360" w:lineRule="auto"/>
              <w:rPr>
                <w:rFonts w:hint="eastAsia"/>
                <w:b/>
                <w:bCs/>
                <w:sz w:val="24"/>
                <w:lang w:val="en-US" w:eastAsia="zh-CN"/>
              </w:rPr>
            </w:pPr>
            <w:r>
              <w:rPr>
                <w:rFonts w:hint="eastAsia"/>
                <w:b/>
                <w:bCs/>
                <w:sz w:val="24"/>
                <w:lang w:val="en-US" w:eastAsia="zh-CN"/>
              </w:rPr>
              <w:drawing>
                <wp:inline distT="0" distB="0" distL="114300" distR="114300">
                  <wp:extent cx="2967990" cy="1833245"/>
                  <wp:effectExtent l="0" t="0" r="3810" b="8255"/>
                  <wp:docPr id="15" name="图片 15" descr="16150959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5095942(1)"/>
                          <pic:cNvPicPr>
                            <a:picLocks noChangeAspect="1"/>
                          </pic:cNvPicPr>
                        </pic:nvPicPr>
                        <pic:blipFill>
                          <a:blip r:embed="rId6"/>
                          <a:stretch>
                            <a:fillRect/>
                          </a:stretch>
                        </pic:blipFill>
                        <pic:spPr>
                          <a:xfrm>
                            <a:off x="0" y="0"/>
                            <a:ext cx="2967990" cy="1833245"/>
                          </a:xfrm>
                          <a:prstGeom prst="rect">
                            <a:avLst/>
                          </a:prstGeom>
                        </pic:spPr>
                      </pic:pic>
                    </a:graphicData>
                  </a:graphic>
                </wp:inline>
              </w:drawing>
            </w:r>
          </w:p>
          <w:p>
            <w:pPr>
              <w:pStyle w:val="6"/>
              <w:numPr>
                <w:ilvl w:val="0"/>
                <w:numId w:val="0"/>
              </w:numPr>
              <w:spacing w:before="132" w:line="360" w:lineRule="auto"/>
              <w:ind w:firstLine="482" w:firstLineChars="200"/>
              <w:rPr>
                <w:rFonts w:hint="eastAsia"/>
                <w:sz w:val="24"/>
                <w:szCs w:val="24"/>
              </w:rPr>
            </w:pPr>
            <w:r>
              <w:rPr>
                <w:rFonts w:hint="eastAsia"/>
                <w:b/>
                <w:bCs/>
                <w:sz w:val="24"/>
                <w:lang w:val="en-US" w:eastAsia="zh-CN"/>
              </w:rPr>
              <w:t>教师总结：</w:t>
            </w:r>
            <w:r>
              <w:rPr>
                <w:rFonts w:hint="eastAsia"/>
                <w:sz w:val="24"/>
                <w:lang w:val="en-US" w:eastAsia="zh-CN"/>
              </w:rPr>
              <w:t>新时代的伟大抗疫精神：生命至上、举国同心、舍生忘死、尊重科学、命运与共。</w:t>
            </w:r>
          </w:p>
        </w:tc>
        <w:tc>
          <w:tcPr>
            <w:tcW w:w="3324" w:type="dxa"/>
            <w:shd w:val="clear" w:color="auto" w:fill="auto"/>
          </w:tcPr>
          <w:p>
            <w:pPr>
              <w:pStyle w:val="6"/>
              <w:tabs>
                <w:tab w:val="left" w:pos="792"/>
                <w:tab w:val="left" w:pos="793"/>
              </w:tabs>
              <w:spacing w:before="179" w:line="360" w:lineRule="auto"/>
              <w:ind w:firstLine="240" w:firstLineChars="100"/>
              <w:rPr>
                <w:rFonts w:hint="default" w:asciiTheme="majorEastAsia" w:hAnsiTheme="majorEastAsia" w:eastAsiaTheme="majorEastAsia" w:cstheme="majorEastAsia"/>
                <w:sz w:val="24"/>
                <w:szCs w:val="24"/>
                <w:lang w:val="en-US" w:eastAsia="zh-CN"/>
              </w:rPr>
            </w:pPr>
            <w:r>
              <w:rPr>
                <w:rFonts w:hint="eastAsia"/>
                <w:sz w:val="24"/>
                <w:szCs w:val="24"/>
                <w:lang w:val="en-US" w:eastAsia="zh-CN"/>
              </w:rPr>
              <w:t>1.思考并回答教师提出的问题，在这些抗疫英雄身上感受到深厚的家国情怀以及对国家的使命担当。</w:t>
            </w:r>
          </w:p>
          <w:p>
            <w:pPr>
              <w:pStyle w:val="6"/>
              <w:spacing w:before="80" w:line="364" w:lineRule="auto"/>
              <w:ind w:right="45" w:firstLine="480" w:firstLineChars="200"/>
              <w:rPr>
                <w:rFonts w:hint="eastAsia"/>
                <w:sz w:val="24"/>
                <w:szCs w:val="24"/>
                <w:lang w:val="en-US" w:eastAsia="zh-CN"/>
              </w:rPr>
            </w:pPr>
          </w:p>
          <w:p>
            <w:pPr>
              <w:pStyle w:val="6"/>
              <w:spacing w:before="80" w:line="364" w:lineRule="auto"/>
              <w:ind w:right="45" w:firstLine="480" w:firstLineChars="200"/>
              <w:rPr>
                <w:rFonts w:hint="default" w:eastAsia="宋体"/>
                <w:sz w:val="24"/>
                <w:szCs w:val="24"/>
                <w:lang w:val="en-US" w:eastAsia="zh-CN"/>
              </w:rPr>
            </w:pPr>
            <w:r>
              <w:rPr>
                <w:rFonts w:hint="eastAsia"/>
                <w:sz w:val="24"/>
                <w:szCs w:val="24"/>
                <w:lang w:val="en-US" w:eastAsia="zh-CN"/>
              </w:rPr>
              <w:t>2.学生回答：认识到宁负自己不负人民的崇高追求以及生命至上的医者仁心。</w:t>
            </w:r>
          </w:p>
          <w:p>
            <w:pPr>
              <w:pStyle w:val="6"/>
              <w:spacing w:before="132"/>
              <w:ind w:right="415" w:firstLine="562" w:firstLineChars="200"/>
              <w:jc w:val="both"/>
              <w:rPr>
                <w:rFonts w:hint="default" w:eastAsia="宋体"/>
                <w:b/>
                <w:sz w:val="28"/>
                <w:lang w:val="en-US" w:eastAsia="zh-CN"/>
              </w:rPr>
            </w:pPr>
          </w:p>
        </w:tc>
        <w:tc>
          <w:tcPr>
            <w:tcW w:w="2907" w:type="dxa"/>
            <w:shd w:val="clear" w:color="auto" w:fill="auto"/>
          </w:tcPr>
          <w:p>
            <w:pPr>
              <w:pStyle w:val="6"/>
              <w:spacing w:line="360" w:lineRule="auto"/>
              <w:ind w:right="-15" w:firstLine="240" w:firstLineChars="100"/>
              <w:rPr>
                <w:rFonts w:hint="eastAsia" w:eastAsia="宋体"/>
                <w:spacing w:val="-5"/>
                <w:sz w:val="24"/>
                <w:szCs w:val="24"/>
                <w:lang w:eastAsia="zh-CN"/>
              </w:rPr>
            </w:pPr>
            <w:r>
              <w:rPr>
                <w:rFonts w:hint="eastAsia"/>
                <w:sz w:val="24"/>
              </w:rPr>
              <w:t xml:space="preserve">  </w:t>
            </w:r>
            <w:r>
              <w:rPr>
                <w:rFonts w:hint="eastAsia"/>
                <w:sz w:val="24"/>
                <w:lang w:val="en-US" w:eastAsia="zh-CN"/>
              </w:rPr>
              <w:t>通过问题导入法启发学生思考，</w:t>
            </w:r>
            <w:r>
              <w:rPr>
                <w:rFonts w:hint="eastAsia"/>
                <w:sz w:val="24"/>
              </w:rPr>
              <w:t>让</w:t>
            </w:r>
            <w:r>
              <w:rPr>
                <w:rFonts w:hint="eastAsia"/>
                <w:sz w:val="24"/>
                <w:lang w:val="en-US" w:eastAsia="zh-CN"/>
              </w:rPr>
              <w:t>学生自主感悟新时代抗疫精神</w:t>
            </w:r>
            <w:r>
              <w:rPr>
                <w:rFonts w:hint="eastAsia"/>
                <w:sz w:val="24"/>
                <w:lang w:eastAsia="zh-CN"/>
              </w:rPr>
              <w:t>。</w:t>
            </w:r>
          </w:p>
          <w:p>
            <w:pPr>
              <w:pStyle w:val="6"/>
              <w:spacing w:before="132"/>
              <w:ind w:right="115" w:firstLine="281" w:firstLineChars="100"/>
              <w:jc w:val="both"/>
              <w:rPr>
                <w:b/>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10951" w:type="dxa"/>
            <w:gridSpan w:val="5"/>
            <w:shd w:val="clear" w:color="auto" w:fill="8EAADB" w:themeFill="accent5" w:themeFillTint="99"/>
          </w:tcPr>
          <w:p>
            <w:pPr>
              <w:pStyle w:val="6"/>
              <w:spacing w:before="132"/>
              <w:ind w:left="124" w:right="115"/>
              <w:jc w:val="center"/>
              <w:rPr>
                <w:rFonts w:hint="default" w:eastAsia="宋体"/>
                <w:b/>
                <w:sz w:val="28"/>
                <w:lang w:val="en-US" w:eastAsia="zh-CN"/>
              </w:rPr>
            </w:pPr>
            <w:r>
              <w:rPr>
                <w:b/>
                <w:sz w:val="28"/>
              </w:rPr>
              <w:t>（</w:t>
            </w:r>
            <w:r>
              <w:rPr>
                <w:rFonts w:hint="eastAsia"/>
                <w:b/>
                <w:sz w:val="28"/>
                <w:lang w:val="en-US" w:eastAsia="zh-CN"/>
              </w:rPr>
              <w:t>二</w:t>
            </w:r>
            <w:r>
              <w:rPr>
                <w:b/>
                <w:sz w:val="28"/>
              </w:rPr>
              <w:t>）</w:t>
            </w:r>
            <w:r>
              <w:rPr>
                <w:rFonts w:hint="eastAsia"/>
                <w:b/>
                <w:sz w:val="28"/>
                <w:lang w:val="en-US" w:eastAsia="zh-CN"/>
              </w:rPr>
              <w:t>课中（6）理论升华：弘扬抗疫精神，做德艺双修的时代新人  （15min）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spacing w:before="132"/>
              <w:ind w:left="460" w:firstLine="562" w:firstLineChars="200"/>
              <w:rPr>
                <w:b/>
                <w:sz w:val="28"/>
              </w:rPr>
            </w:pPr>
            <w:r>
              <w:rPr>
                <w:b/>
                <w:sz w:val="28"/>
              </w:rPr>
              <w:t>教师活动</w:t>
            </w:r>
          </w:p>
        </w:tc>
        <w:tc>
          <w:tcPr>
            <w:tcW w:w="3324" w:type="dxa"/>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tabs>
                <w:tab w:val="left" w:pos="792"/>
                <w:tab w:val="left" w:pos="793"/>
              </w:tabs>
              <w:spacing w:before="179" w:line="360" w:lineRule="auto"/>
              <w:ind w:firstLine="482" w:firstLineChars="200"/>
              <w:rPr>
                <w:rFonts w:hint="eastAsia"/>
                <w:b/>
                <w:bCs/>
                <w:sz w:val="24"/>
                <w:szCs w:val="24"/>
                <w:lang w:val="en-US" w:eastAsia="zh-CN"/>
              </w:rPr>
            </w:pPr>
            <w:r>
              <w:rPr>
                <w:rFonts w:hint="eastAsia"/>
                <w:b/>
                <w:bCs/>
                <w:sz w:val="24"/>
                <w:szCs w:val="24"/>
                <w:lang w:val="en-US" w:eastAsia="zh-CN"/>
              </w:rPr>
              <w:t>1.案例分析：走在茂名市抗疫前线的广东茂名健康职业学院志愿疫情防控队伍</w:t>
            </w:r>
          </w:p>
          <w:p>
            <w:pPr>
              <w:pStyle w:val="6"/>
              <w:spacing w:before="132" w:line="360" w:lineRule="auto"/>
              <w:ind w:firstLine="482" w:firstLineChars="200"/>
              <w:rPr>
                <w:rFonts w:hint="eastAsia"/>
                <w:sz w:val="24"/>
                <w:szCs w:val="24"/>
              </w:rPr>
            </w:pPr>
            <w:r>
              <w:rPr>
                <w:rFonts w:hint="eastAsia"/>
                <w:b/>
                <w:bCs/>
                <w:sz w:val="24"/>
                <w:szCs w:val="24"/>
                <w:lang w:val="en-US" w:eastAsia="zh-CN"/>
              </w:rPr>
              <w:t>2.发布讨论：</w:t>
            </w:r>
            <w:r>
              <w:rPr>
                <w:rFonts w:hint="eastAsia"/>
                <w:sz w:val="24"/>
                <w:szCs w:val="24"/>
                <w:lang w:val="en-US" w:eastAsia="zh-CN"/>
              </w:rPr>
              <w:t>作为医学院校的一名医学生，你认为在生活中应如何弘扬和践行抗疫精神？</w:t>
            </w:r>
          </w:p>
        </w:tc>
        <w:tc>
          <w:tcPr>
            <w:tcW w:w="3324" w:type="dxa"/>
            <w:shd w:val="clear" w:color="auto" w:fill="auto"/>
          </w:tcPr>
          <w:p>
            <w:pPr>
              <w:pStyle w:val="6"/>
              <w:tabs>
                <w:tab w:val="left" w:pos="792"/>
                <w:tab w:val="left" w:pos="793"/>
              </w:tabs>
              <w:spacing w:before="179" w:line="360" w:lineRule="auto"/>
              <w:ind w:firstLine="480" w:firstLineChars="200"/>
              <w:rPr>
                <w:rFonts w:hint="eastAsia"/>
                <w:sz w:val="24"/>
                <w:szCs w:val="24"/>
                <w:lang w:val="en-US" w:eastAsia="zh-CN"/>
              </w:rPr>
            </w:pPr>
            <w:r>
              <w:rPr>
                <w:rFonts w:hint="eastAsia"/>
                <w:sz w:val="24"/>
                <w:szCs w:val="24"/>
                <w:lang w:val="en-US" w:eastAsia="zh-CN"/>
              </w:rPr>
              <w:t>1.学生观看学院抗疫视频</w:t>
            </w:r>
          </w:p>
          <w:p>
            <w:pPr>
              <w:pStyle w:val="6"/>
              <w:spacing w:before="79"/>
              <w:ind w:firstLine="240" w:firstLineChars="100"/>
              <w:rPr>
                <w:rFonts w:hint="eastAsia"/>
                <w:sz w:val="24"/>
                <w:szCs w:val="24"/>
              </w:rPr>
            </w:pPr>
          </w:p>
          <w:p>
            <w:pPr>
              <w:pStyle w:val="6"/>
              <w:spacing w:before="132"/>
              <w:ind w:right="415"/>
              <w:jc w:val="center"/>
              <w:rPr>
                <w:b/>
                <w:sz w:val="28"/>
              </w:rPr>
            </w:pPr>
            <w:r>
              <w:rPr>
                <w:rFonts w:hint="eastAsia"/>
                <w:b w:val="0"/>
                <w:bCs/>
                <w:sz w:val="24"/>
                <w:szCs w:val="24"/>
                <w:lang w:val="en-US" w:eastAsia="zh-CN"/>
              </w:rPr>
              <w:t xml:space="preserve">  2.小组讨论互评，认识医学生的使命担当。</w:t>
            </w:r>
          </w:p>
        </w:tc>
        <w:tc>
          <w:tcPr>
            <w:tcW w:w="2907" w:type="dxa"/>
            <w:shd w:val="clear" w:color="auto" w:fill="auto"/>
          </w:tcPr>
          <w:p>
            <w:pPr>
              <w:pStyle w:val="6"/>
              <w:tabs>
                <w:tab w:val="left" w:pos="792"/>
                <w:tab w:val="left" w:pos="793"/>
              </w:tabs>
              <w:spacing w:before="179" w:line="360" w:lineRule="auto"/>
              <w:ind w:firstLine="480" w:firstLineChars="200"/>
              <w:rPr>
                <w:rFonts w:hint="eastAsia"/>
                <w:sz w:val="24"/>
                <w:szCs w:val="24"/>
                <w:lang w:val="en-US" w:eastAsia="zh-CN"/>
              </w:rPr>
            </w:pPr>
            <w:r>
              <w:rPr>
                <w:rFonts w:hint="eastAsia"/>
                <w:sz w:val="24"/>
                <w:szCs w:val="24"/>
                <w:lang w:val="en-US" w:eastAsia="zh-CN"/>
              </w:rPr>
              <w:t>1.挖掘学生身边可感的榜样力量，让学生感悟医学生的使命担当。</w:t>
            </w:r>
          </w:p>
          <w:p>
            <w:pPr>
              <w:pStyle w:val="6"/>
              <w:spacing w:before="132"/>
              <w:ind w:right="115" w:firstLine="281" w:firstLineChars="100"/>
              <w:jc w:val="both"/>
              <w:rPr>
                <w:b/>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10951" w:type="dxa"/>
            <w:gridSpan w:val="5"/>
            <w:shd w:val="clear" w:color="auto" w:fill="8EAADB" w:themeFill="accent5" w:themeFillTint="99"/>
          </w:tcPr>
          <w:p>
            <w:pPr>
              <w:pStyle w:val="6"/>
              <w:spacing w:before="132"/>
              <w:ind w:left="124" w:right="115"/>
              <w:jc w:val="center"/>
              <w:rPr>
                <w:rFonts w:hint="default" w:eastAsia="宋体"/>
                <w:b/>
                <w:sz w:val="28"/>
                <w:lang w:val="en-US" w:eastAsia="zh-CN"/>
              </w:rPr>
            </w:pPr>
            <w:r>
              <w:rPr>
                <w:b/>
                <w:sz w:val="28"/>
              </w:rPr>
              <w:t>（</w:t>
            </w:r>
            <w:r>
              <w:rPr>
                <w:rFonts w:hint="eastAsia"/>
                <w:b/>
                <w:sz w:val="28"/>
                <w:lang w:val="en-US" w:eastAsia="zh-CN"/>
              </w:rPr>
              <w:t>三</w:t>
            </w:r>
            <w:r>
              <w:rPr>
                <w:b/>
                <w:sz w:val="28"/>
              </w:rPr>
              <w:t>）课后</w:t>
            </w:r>
            <w:r>
              <w:rPr>
                <w:rFonts w:hint="eastAsia"/>
                <w:b/>
                <w:sz w:val="28"/>
                <w:lang w:val="en-US" w:eastAsia="zh-CN"/>
              </w:rPr>
              <w:t>讨论</w:t>
            </w:r>
            <w:r>
              <w:rPr>
                <w:b/>
                <w:sz w:val="28"/>
              </w:rPr>
              <w:t>，</w:t>
            </w:r>
            <w:r>
              <w:rPr>
                <w:rFonts w:hint="eastAsia"/>
                <w:b/>
                <w:sz w:val="28"/>
                <w:lang w:val="en-US" w:eastAsia="zh-CN"/>
              </w:rPr>
              <w:t>情感升华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spacing w:before="132"/>
              <w:ind w:left="460" w:firstLine="562" w:firstLineChars="200"/>
              <w:rPr>
                <w:b/>
                <w:sz w:val="28"/>
              </w:rPr>
            </w:pPr>
            <w:r>
              <w:rPr>
                <w:b/>
                <w:sz w:val="28"/>
              </w:rPr>
              <w:t>教师活动</w:t>
            </w:r>
          </w:p>
        </w:tc>
        <w:tc>
          <w:tcPr>
            <w:tcW w:w="3324" w:type="dxa"/>
            <w:shd w:val="clear" w:color="auto" w:fill="auto"/>
          </w:tcPr>
          <w:p>
            <w:pPr>
              <w:pStyle w:val="6"/>
              <w:spacing w:before="132"/>
              <w:ind w:right="415"/>
              <w:jc w:val="center"/>
              <w:rPr>
                <w:b/>
                <w:sz w:val="28"/>
              </w:rPr>
            </w:pPr>
            <w:r>
              <w:rPr>
                <w:b/>
                <w:sz w:val="28"/>
              </w:rPr>
              <w:t>学生活动</w:t>
            </w:r>
          </w:p>
        </w:tc>
        <w:tc>
          <w:tcPr>
            <w:tcW w:w="2907" w:type="dxa"/>
            <w:shd w:val="clear" w:color="auto" w:fill="auto"/>
          </w:tcPr>
          <w:p>
            <w:pPr>
              <w:pStyle w:val="6"/>
              <w:spacing w:before="132"/>
              <w:ind w:left="124" w:right="115"/>
              <w:jc w:val="center"/>
              <w:rPr>
                <w:b/>
                <w:sz w:val="28"/>
              </w:rPr>
            </w:pPr>
            <w:r>
              <w:rPr>
                <w:b/>
                <w:sz w:val="28"/>
              </w:rPr>
              <w:t>教学手段及设计意图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7CAAC" w:themeFill="accent2" w:themeFillTint="66"/>
          <w:tblCellMar>
            <w:top w:w="0" w:type="dxa"/>
            <w:left w:w="0" w:type="dxa"/>
            <w:bottom w:w="0" w:type="dxa"/>
            <w:right w:w="0" w:type="dxa"/>
          </w:tblCellMar>
        </w:tblPrEx>
        <w:trPr>
          <w:trHeight w:val="622" w:hRule="atLeast"/>
        </w:trPr>
        <w:tc>
          <w:tcPr>
            <w:tcW w:w="4720" w:type="dxa"/>
            <w:gridSpan w:val="3"/>
            <w:shd w:val="clear" w:color="auto" w:fill="auto"/>
          </w:tcPr>
          <w:p>
            <w:pPr>
              <w:pStyle w:val="6"/>
              <w:tabs>
                <w:tab w:val="left" w:pos="792"/>
                <w:tab w:val="left" w:pos="793"/>
              </w:tabs>
              <w:spacing w:before="179" w:line="360" w:lineRule="auto"/>
              <w:ind w:firstLine="240" w:firstLineChars="100"/>
              <w:rPr>
                <w:sz w:val="24"/>
                <w:szCs w:val="24"/>
              </w:rPr>
            </w:pPr>
            <w:r>
              <w:rPr>
                <w:rFonts w:hint="eastAsia"/>
                <w:sz w:val="24"/>
                <w:szCs w:val="24"/>
              </w:rPr>
              <w:t>1.</w:t>
            </w:r>
            <w:r>
              <w:rPr>
                <w:rFonts w:hint="eastAsia"/>
                <w:sz w:val="24"/>
                <w:szCs w:val="24"/>
                <w:lang w:val="en-US" w:eastAsia="zh-CN"/>
              </w:rPr>
              <w:t>发布讨论</w:t>
            </w:r>
            <w:r>
              <w:rPr>
                <w:rFonts w:hint="eastAsia"/>
                <w:sz w:val="24"/>
                <w:szCs w:val="24"/>
              </w:rPr>
              <w:t>：</w:t>
            </w:r>
          </w:p>
          <w:p>
            <w:pPr>
              <w:pStyle w:val="6"/>
              <w:tabs>
                <w:tab w:val="left" w:pos="792"/>
                <w:tab w:val="left" w:pos="793"/>
              </w:tabs>
              <w:spacing w:before="179" w:line="360" w:lineRule="auto"/>
              <w:ind w:firstLine="240" w:firstLineChars="100"/>
              <w:rPr>
                <w:sz w:val="24"/>
                <w:szCs w:val="24"/>
              </w:rPr>
            </w:pPr>
            <w:r>
              <w:rPr>
                <w:rFonts w:hint="eastAsia"/>
                <w:sz w:val="24"/>
                <w:szCs w:val="24"/>
              </w:rPr>
              <w:fldChar w:fldCharType="begin"/>
            </w:r>
            <w:r>
              <w:rPr>
                <w:rFonts w:hint="eastAsia"/>
                <w:sz w:val="24"/>
                <w:szCs w:val="24"/>
              </w:rPr>
              <w:instrText xml:space="preserve"> = 1 \* GB3 \* MERGEFORMAT </w:instrText>
            </w:r>
            <w:r>
              <w:rPr>
                <w:rFonts w:hint="eastAsia"/>
                <w:sz w:val="24"/>
                <w:szCs w:val="24"/>
              </w:rPr>
              <w:fldChar w:fldCharType="separate"/>
            </w:r>
            <w:r>
              <w:rPr>
                <w:sz w:val="24"/>
                <w:szCs w:val="24"/>
              </w:rPr>
              <w:t>①</w:t>
            </w:r>
            <w:r>
              <w:rPr>
                <w:rFonts w:hint="eastAsia"/>
                <w:sz w:val="24"/>
                <w:szCs w:val="24"/>
              </w:rPr>
              <w:fldChar w:fldCharType="end"/>
            </w:r>
            <w:r>
              <w:rPr>
                <w:rFonts w:hint="eastAsia"/>
                <w:sz w:val="24"/>
                <w:szCs w:val="24"/>
                <w:lang w:val="en-US" w:eastAsia="zh-CN"/>
              </w:rPr>
              <w:t>抗疫精神</w:t>
            </w:r>
            <w:r>
              <w:rPr>
                <w:rFonts w:hint="eastAsia"/>
                <w:sz w:val="24"/>
                <w:szCs w:val="24"/>
              </w:rPr>
              <w:t>的</w:t>
            </w:r>
            <w:r>
              <w:rPr>
                <w:rFonts w:hint="eastAsia"/>
                <w:sz w:val="24"/>
                <w:szCs w:val="24"/>
                <w:lang w:val="en-US" w:eastAsia="zh-CN"/>
              </w:rPr>
              <w:t>主要内涵</w:t>
            </w:r>
            <w:r>
              <w:rPr>
                <w:rFonts w:hint="eastAsia"/>
                <w:sz w:val="24"/>
                <w:szCs w:val="24"/>
              </w:rPr>
              <w:t>是什么？如何弘扬</w:t>
            </w:r>
            <w:r>
              <w:rPr>
                <w:rFonts w:hint="eastAsia"/>
                <w:sz w:val="24"/>
                <w:szCs w:val="24"/>
                <w:lang w:val="en-US" w:eastAsia="zh-CN"/>
              </w:rPr>
              <w:t>抗疫</w:t>
            </w:r>
            <w:r>
              <w:rPr>
                <w:rFonts w:hint="eastAsia"/>
                <w:sz w:val="24"/>
                <w:szCs w:val="24"/>
              </w:rPr>
              <w:t>精神？</w:t>
            </w:r>
          </w:p>
          <w:p>
            <w:pPr>
              <w:pStyle w:val="6"/>
              <w:tabs>
                <w:tab w:val="left" w:pos="792"/>
                <w:tab w:val="left" w:pos="793"/>
              </w:tabs>
              <w:spacing w:before="179" w:line="360" w:lineRule="auto"/>
              <w:ind w:firstLine="240" w:firstLineChars="100"/>
              <w:rPr>
                <w:rFonts w:hint="eastAsia"/>
                <w:sz w:val="24"/>
                <w:szCs w:val="24"/>
              </w:rPr>
            </w:pPr>
            <w:r>
              <w:rPr>
                <w:rFonts w:hint="eastAsia"/>
                <w:sz w:val="24"/>
                <w:szCs w:val="24"/>
              </w:rPr>
              <w:fldChar w:fldCharType="begin"/>
            </w:r>
            <w:r>
              <w:rPr>
                <w:rFonts w:hint="eastAsia"/>
                <w:sz w:val="24"/>
                <w:szCs w:val="24"/>
              </w:rPr>
              <w:instrText xml:space="preserve"> = 2 \* GB3 \* MERGEFORMAT </w:instrText>
            </w:r>
            <w:r>
              <w:rPr>
                <w:rFonts w:hint="eastAsia"/>
                <w:sz w:val="24"/>
                <w:szCs w:val="24"/>
              </w:rPr>
              <w:fldChar w:fldCharType="separate"/>
            </w:r>
            <w:r>
              <w:rPr>
                <w:sz w:val="24"/>
                <w:szCs w:val="24"/>
              </w:rPr>
              <w:t>②</w:t>
            </w:r>
            <w:r>
              <w:rPr>
                <w:rFonts w:hint="eastAsia"/>
                <w:sz w:val="24"/>
                <w:szCs w:val="24"/>
              </w:rPr>
              <w:fldChar w:fldCharType="end"/>
            </w:r>
            <w:r>
              <w:rPr>
                <w:rFonts w:hint="eastAsia"/>
                <w:sz w:val="24"/>
                <w:szCs w:val="24"/>
              </w:rPr>
              <w:t>请你谈谈在本次疫情中最令你感动的人或事。</w:t>
            </w:r>
          </w:p>
          <w:p>
            <w:pPr>
              <w:pStyle w:val="6"/>
              <w:spacing w:before="132" w:line="360" w:lineRule="auto"/>
              <w:rPr>
                <w:rFonts w:hint="eastAsia"/>
                <w:sz w:val="24"/>
                <w:szCs w:val="24"/>
              </w:rPr>
            </w:pPr>
          </w:p>
        </w:tc>
        <w:tc>
          <w:tcPr>
            <w:tcW w:w="3324" w:type="dxa"/>
            <w:shd w:val="clear" w:color="auto" w:fill="auto"/>
          </w:tcPr>
          <w:p>
            <w:pPr>
              <w:pStyle w:val="6"/>
              <w:numPr>
                <w:ilvl w:val="0"/>
                <w:numId w:val="0"/>
              </w:numPr>
              <w:tabs>
                <w:tab w:val="left" w:pos="792"/>
                <w:tab w:val="left" w:pos="793"/>
              </w:tabs>
              <w:spacing w:before="179" w:line="360" w:lineRule="auto"/>
              <w:ind w:firstLine="240" w:firstLineChars="100"/>
              <w:rPr>
                <w:rFonts w:hint="default"/>
                <w:sz w:val="24"/>
                <w:szCs w:val="24"/>
                <w:lang w:val="en-US" w:eastAsia="zh-CN"/>
              </w:rPr>
            </w:pPr>
            <w:r>
              <w:rPr>
                <w:rFonts w:hint="eastAsia"/>
                <w:sz w:val="24"/>
                <w:szCs w:val="24"/>
                <w:lang w:val="en-US" w:eastAsia="zh-CN"/>
              </w:rPr>
              <w:t>1.在讨论区完成讨论，并进行互评打分。</w:t>
            </w:r>
          </w:p>
          <w:p>
            <w:pPr>
              <w:pStyle w:val="6"/>
              <w:spacing w:before="132"/>
              <w:ind w:right="415"/>
              <w:jc w:val="center"/>
              <w:rPr>
                <w:b/>
                <w:sz w:val="28"/>
              </w:rPr>
            </w:pPr>
          </w:p>
        </w:tc>
        <w:tc>
          <w:tcPr>
            <w:tcW w:w="2907" w:type="dxa"/>
            <w:shd w:val="clear" w:color="auto" w:fill="auto"/>
          </w:tcPr>
          <w:p>
            <w:pPr>
              <w:pStyle w:val="6"/>
              <w:tabs>
                <w:tab w:val="left" w:pos="792"/>
                <w:tab w:val="left" w:pos="793"/>
              </w:tabs>
              <w:spacing w:before="179" w:line="360" w:lineRule="auto"/>
              <w:ind w:firstLine="240" w:firstLineChars="100"/>
              <w:rPr>
                <w:sz w:val="24"/>
                <w:szCs w:val="24"/>
              </w:rPr>
            </w:pPr>
            <w:r>
              <w:rPr>
                <w:rFonts w:hint="eastAsia"/>
                <w:sz w:val="24"/>
                <w:szCs w:val="24"/>
                <w:lang w:val="en-US" w:eastAsia="zh-CN"/>
              </w:rPr>
              <w:t>1</w:t>
            </w:r>
            <w:r>
              <w:rPr>
                <w:rFonts w:hint="eastAsia"/>
                <w:sz w:val="24"/>
                <w:szCs w:val="24"/>
              </w:rPr>
              <w:t>.</w:t>
            </w:r>
            <w:r>
              <w:rPr>
                <w:rFonts w:hint="eastAsia"/>
                <w:sz w:val="24"/>
                <w:szCs w:val="24"/>
                <w:lang w:val="en-US" w:eastAsia="zh-CN"/>
              </w:rPr>
              <w:t>学生通过课后讨论，实现情感升华，有助于将抗疫精神内化为内心自觉的价值追求。</w:t>
            </w:r>
          </w:p>
          <w:p>
            <w:pPr>
              <w:pStyle w:val="6"/>
              <w:spacing w:before="132"/>
              <w:ind w:right="115" w:firstLine="281" w:firstLineChars="100"/>
              <w:jc w:val="both"/>
              <w:rPr>
                <w:b/>
                <w:sz w:val="28"/>
              </w:rPr>
            </w:pPr>
          </w:p>
        </w:tc>
      </w:tr>
    </w:tbl>
    <w:p>
      <w:pPr>
        <w:spacing w:line="15" w:lineRule="auto"/>
      </w:pPr>
    </w:p>
    <w:p>
      <w:pPr>
        <w:numPr>
          <w:ilvl w:val="0"/>
          <w:numId w:val="0"/>
        </w:numPr>
        <w:rPr>
          <w:rFonts w:ascii="Microsoft YaHei UI" w:hAnsi="Microsoft YaHei UI" w:eastAsia="Microsoft YaHei UI" w:cs="Microsoft YaHei UI"/>
          <w:b w:val="0"/>
          <w:i w:val="0"/>
          <w:caps w:val="0"/>
          <w:color w:val="333333"/>
          <w:spacing w:val="5"/>
          <w:sz w:val="17"/>
          <w:szCs w:val="17"/>
        </w:rPr>
      </w:pPr>
      <w:r>
        <w:rPr>
          <w:rFonts w:hint="eastAsia"/>
          <w:b/>
          <w:bCs/>
          <w:sz w:val="28"/>
          <w:szCs w:val="28"/>
          <w:lang w:val="en-US" w:eastAsia="zh-CN"/>
        </w:rPr>
        <w:t>三、实施效果</w:t>
      </w:r>
    </w:p>
    <w:p>
      <w:pPr>
        <w:numPr>
          <w:ilvl w:val="0"/>
          <w:numId w:val="0"/>
        </w:numPr>
        <w:ind w:firstLine="560" w:firstLineChars="200"/>
        <w:rPr>
          <w:rFonts w:hint="eastAsia" w:ascii="宋体" w:eastAsia="宋体"/>
          <w:b w:val="0"/>
          <w:bCs w:val="0"/>
          <w:sz w:val="28"/>
          <w:szCs w:val="28"/>
          <w:lang w:val="en-US" w:eastAsia="zh-CN"/>
        </w:rPr>
      </w:pPr>
      <w:r>
        <w:rPr>
          <w:rFonts w:hint="eastAsia" w:ascii="宋体" w:eastAsia="宋体"/>
          <w:b w:val="0"/>
          <w:bCs w:val="0"/>
          <w:sz w:val="28"/>
          <w:szCs w:val="28"/>
          <w:lang w:val="en-US" w:eastAsia="zh-CN"/>
        </w:rPr>
        <w:t>（一）</w:t>
      </w:r>
      <w:r>
        <w:rPr>
          <w:rFonts w:hint="eastAsia"/>
          <w:b w:val="0"/>
          <w:bCs w:val="0"/>
          <w:sz w:val="28"/>
          <w:szCs w:val="28"/>
          <w:lang w:val="en-US" w:eastAsia="zh-CN"/>
        </w:rPr>
        <w:t>教学内容丰富，</w:t>
      </w:r>
      <w:r>
        <w:rPr>
          <w:rFonts w:hint="eastAsia" w:ascii="宋体" w:eastAsia="宋体"/>
          <w:b w:val="0"/>
          <w:bCs w:val="0"/>
          <w:sz w:val="28"/>
          <w:szCs w:val="28"/>
          <w:lang w:val="en-US" w:eastAsia="zh-CN"/>
        </w:rPr>
        <w:t>课堂活动参与热烈。</w:t>
      </w:r>
      <w:r>
        <w:rPr>
          <w:rFonts w:hint="eastAsia"/>
          <w:b w:val="0"/>
          <w:bCs w:val="0"/>
          <w:sz w:val="28"/>
          <w:szCs w:val="28"/>
          <w:lang w:val="en-US" w:eastAsia="zh-CN"/>
        </w:rPr>
        <w:t>将疫情大考中的思政教育的大教材、活教材融入课堂教学，学生</w:t>
      </w:r>
      <w:r>
        <w:rPr>
          <w:rFonts w:hint="eastAsia" w:ascii="宋体" w:eastAsia="宋体"/>
          <w:b w:val="0"/>
          <w:bCs w:val="0"/>
          <w:sz w:val="28"/>
          <w:szCs w:val="28"/>
          <w:lang w:val="en-US" w:eastAsia="zh-CN"/>
        </w:rPr>
        <w:t>对于涌现出来的先进典型和感人事迹等反响热烈，以此为主题开展</w:t>
      </w:r>
      <w:r>
        <w:rPr>
          <w:rFonts w:hint="eastAsia"/>
          <w:b w:val="0"/>
          <w:bCs w:val="0"/>
          <w:sz w:val="28"/>
          <w:szCs w:val="28"/>
          <w:lang w:val="en-US" w:eastAsia="zh-CN"/>
        </w:rPr>
        <w:t>积极</w:t>
      </w:r>
      <w:r>
        <w:rPr>
          <w:rFonts w:hint="eastAsia" w:ascii="宋体" w:eastAsia="宋体"/>
          <w:b w:val="0"/>
          <w:bCs w:val="0"/>
          <w:sz w:val="28"/>
          <w:szCs w:val="28"/>
          <w:lang w:val="en-US" w:eastAsia="zh-CN"/>
        </w:rPr>
        <w:t>讨论，课堂气氛活跃。</w:t>
      </w:r>
    </w:p>
    <w:p>
      <w:pPr>
        <w:numPr>
          <w:ilvl w:val="0"/>
          <w:numId w:val="0"/>
        </w:numPr>
        <w:ind w:firstLine="560" w:firstLineChars="200"/>
        <w:rPr>
          <w:rFonts w:hint="eastAsia" w:ascii="宋体" w:eastAsia="宋体"/>
          <w:b w:val="0"/>
          <w:bCs w:val="0"/>
          <w:sz w:val="28"/>
          <w:szCs w:val="28"/>
          <w:lang w:val="en-US" w:eastAsia="zh-CN"/>
        </w:rPr>
      </w:pPr>
      <w:r>
        <w:rPr>
          <w:rFonts w:hint="eastAsia" w:ascii="宋体" w:eastAsia="宋体"/>
          <w:b w:val="0"/>
          <w:bCs w:val="0"/>
          <w:sz w:val="28"/>
          <w:szCs w:val="28"/>
          <w:lang w:val="en-US" w:eastAsia="zh-CN"/>
        </w:rPr>
        <w:t>（</w:t>
      </w:r>
      <w:r>
        <w:rPr>
          <w:rFonts w:hint="eastAsia"/>
          <w:b w:val="0"/>
          <w:bCs w:val="0"/>
          <w:sz w:val="28"/>
          <w:szCs w:val="28"/>
          <w:lang w:val="en-US" w:eastAsia="zh-CN"/>
        </w:rPr>
        <w:t>二</w:t>
      </w:r>
      <w:r>
        <w:rPr>
          <w:rFonts w:hint="eastAsia" w:ascii="宋体" w:eastAsia="宋体"/>
          <w:b w:val="0"/>
          <w:bCs w:val="0"/>
          <w:sz w:val="28"/>
          <w:szCs w:val="28"/>
          <w:lang w:val="en-US" w:eastAsia="zh-CN"/>
        </w:rPr>
        <w:t>）激发了大学生的爱国热情，强化其使命担当。学生深刻认识到党中央举全国之力支援湖北的英明决策、亿万万同胞战“疫”的众志成城</w:t>
      </w:r>
      <w:r>
        <w:rPr>
          <w:rFonts w:hint="eastAsia"/>
          <w:b w:val="0"/>
          <w:bCs w:val="0"/>
          <w:sz w:val="28"/>
          <w:szCs w:val="28"/>
          <w:lang w:val="en-US" w:eastAsia="zh-CN"/>
        </w:rPr>
        <w:t>等</w:t>
      </w:r>
      <w:r>
        <w:rPr>
          <w:rFonts w:hint="eastAsia" w:ascii="宋体" w:eastAsia="宋体"/>
          <w:b w:val="0"/>
          <w:bCs w:val="0"/>
          <w:sz w:val="28"/>
          <w:szCs w:val="28"/>
          <w:lang w:val="en-US" w:eastAsia="zh-CN"/>
        </w:rPr>
        <w:t>，感悟到深厚的家国情怀、伟大的奉献精神以及医学生的使命担当。</w:t>
      </w:r>
    </w:p>
    <w:p>
      <w:pPr>
        <w:numPr>
          <w:ilvl w:val="0"/>
          <w:numId w:val="0"/>
        </w:numPr>
        <w:ind w:firstLine="562" w:firstLineChars="200"/>
        <w:rPr>
          <w:rFonts w:hint="eastAsia"/>
          <w:b/>
          <w:bCs/>
          <w:sz w:val="28"/>
          <w:szCs w:val="28"/>
          <w:lang w:val="en-US" w:eastAsia="zh-CN"/>
        </w:rPr>
      </w:pPr>
      <w:r>
        <w:rPr>
          <w:rFonts w:hint="eastAsia"/>
          <w:b/>
          <w:bCs/>
          <w:sz w:val="28"/>
          <w:szCs w:val="28"/>
          <w:lang w:val="en-US" w:eastAsia="zh-CN"/>
        </w:rPr>
        <w:t>四、经验启示</w:t>
      </w:r>
    </w:p>
    <w:p>
      <w:pPr>
        <w:numPr>
          <w:ilvl w:val="0"/>
          <w:numId w:val="0"/>
        </w:numPr>
        <w:ind w:firstLine="560" w:firstLineChars="200"/>
        <w:rPr>
          <w:rFonts w:hint="eastAsia"/>
          <w:b w:val="0"/>
          <w:bCs w:val="0"/>
          <w:sz w:val="28"/>
          <w:szCs w:val="28"/>
          <w:lang w:val="en-US" w:eastAsia="zh-CN"/>
        </w:rPr>
      </w:pPr>
      <w:r>
        <w:rPr>
          <w:rFonts w:hint="eastAsia"/>
          <w:b w:val="0"/>
          <w:bCs w:val="0"/>
          <w:sz w:val="28"/>
          <w:szCs w:val="28"/>
          <w:lang w:val="en-US" w:eastAsia="zh-CN"/>
        </w:rPr>
        <w:t>（一）</w:t>
      </w:r>
      <w:r>
        <w:rPr>
          <w:rFonts w:hint="eastAsia" w:ascii="宋体" w:eastAsia="宋体"/>
          <w:b w:val="0"/>
          <w:bCs w:val="0"/>
          <w:sz w:val="28"/>
          <w:szCs w:val="28"/>
          <w:lang w:val="en-US" w:eastAsia="zh-CN"/>
        </w:rPr>
        <w:t>运用混合式教学方法，</w:t>
      </w:r>
      <w:r>
        <w:rPr>
          <w:rFonts w:hint="eastAsia"/>
          <w:b w:val="0"/>
          <w:bCs w:val="0"/>
          <w:sz w:val="28"/>
          <w:szCs w:val="28"/>
          <w:lang w:val="en-US" w:eastAsia="zh-CN"/>
        </w:rPr>
        <w:t>课堂活动丰富，</w:t>
      </w:r>
      <w:r>
        <w:rPr>
          <w:rFonts w:hint="eastAsia" w:ascii="宋体" w:eastAsia="宋体"/>
          <w:b w:val="0"/>
          <w:bCs w:val="0"/>
          <w:sz w:val="28"/>
          <w:szCs w:val="28"/>
          <w:lang w:val="en-US" w:eastAsia="zh-CN"/>
        </w:rPr>
        <w:t>学生</w:t>
      </w:r>
      <w:r>
        <w:rPr>
          <w:rFonts w:hint="eastAsia"/>
          <w:b w:val="0"/>
          <w:bCs w:val="0"/>
          <w:sz w:val="28"/>
          <w:szCs w:val="28"/>
          <w:lang w:val="en-US" w:eastAsia="zh-CN"/>
        </w:rPr>
        <w:t>学习积极性高</w:t>
      </w:r>
      <w:r>
        <w:rPr>
          <w:rFonts w:hint="eastAsia" w:ascii="宋体" w:eastAsia="宋体"/>
          <w:b w:val="0"/>
          <w:bCs w:val="0"/>
          <w:sz w:val="28"/>
          <w:szCs w:val="28"/>
          <w:lang w:val="en-US" w:eastAsia="zh-CN"/>
        </w:rPr>
        <w:t>。</w:t>
      </w:r>
    </w:p>
    <w:p>
      <w:pPr>
        <w:numPr>
          <w:ilvl w:val="0"/>
          <w:numId w:val="0"/>
        </w:numPr>
        <w:ind w:firstLine="560" w:firstLineChars="200"/>
        <w:rPr>
          <w:rFonts w:hint="eastAsia" w:ascii="宋体" w:eastAsia="宋体"/>
          <w:b w:val="0"/>
          <w:bCs w:val="0"/>
          <w:sz w:val="28"/>
          <w:szCs w:val="28"/>
          <w:lang w:val="en-US" w:eastAsia="zh-CN"/>
        </w:rPr>
      </w:pPr>
      <w:r>
        <w:rPr>
          <w:rFonts w:hint="eastAsia"/>
          <w:b w:val="0"/>
          <w:bCs w:val="0"/>
          <w:sz w:val="28"/>
          <w:szCs w:val="28"/>
          <w:lang w:val="en-US" w:eastAsia="zh-CN"/>
        </w:rPr>
        <w:t>（二）典型和亲近可感的</w:t>
      </w:r>
      <w:r>
        <w:rPr>
          <w:rFonts w:hint="eastAsia" w:ascii="宋体" w:eastAsia="宋体"/>
          <w:b w:val="0"/>
          <w:bCs w:val="0"/>
          <w:sz w:val="28"/>
          <w:szCs w:val="28"/>
          <w:lang w:val="en-US" w:eastAsia="zh-CN"/>
        </w:rPr>
        <w:t>故事和案例，让学生感受到思政课的</w:t>
      </w:r>
      <w:r>
        <w:rPr>
          <w:rFonts w:hint="eastAsia"/>
          <w:b w:val="0"/>
          <w:bCs w:val="0"/>
          <w:sz w:val="28"/>
          <w:szCs w:val="28"/>
          <w:lang w:val="en-US" w:eastAsia="zh-CN"/>
        </w:rPr>
        <w:t>亲和力</w:t>
      </w:r>
      <w:r>
        <w:rPr>
          <w:rFonts w:hint="eastAsia" w:ascii="宋体" w:eastAsia="宋体"/>
          <w:b w:val="0"/>
          <w:bCs w:val="0"/>
          <w:sz w:val="28"/>
          <w:szCs w:val="28"/>
          <w:lang w:val="en-US" w:eastAsia="zh-CN"/>
        </w:rPr>
        <w:t>和魅力。</w:t>
      </w:r>
    </w:p>
    <w:p>
      <w:pPr>
        <w:numPr>
          <w:ilvl w:val="0"/>
          <w:numId w:val="0"/>
        </w:numPr>
        <w:ind w:firstLine="560" w:firstLineChars="200"/>
        <w:rPr>
          <w:rFonts w:hint="default"/>
          <w:b w:val="0"/>
          <w:bCs w:val="0"/>
          <w:sz w:val="28"/>
          <w:szCs w:val="28"/>
          <w:lang w:val="en-US" w:eastAsia="zh-CN"/>
        </w:rPr>
      </w:pPr>
      <w:r>
        <w:rPr>
          <w:rFonts w:hint="eastAsia"/>
          <w:b w:val="0"/>
          <w:bCs w:val="0"/>
          <w:sz w:val="28"/>
          <w:szCs w:val="28"/>
          <w:lang w:val="en-US" w:eastAsia="zh-CN"/>
        </w:rPr>
        <w:t>（三）要不断丰富教学资源，更新教学方法，进一步推动课堂改革。</w:t>
      </w:r>
    </w:p>
    <w:p/>
    <w:sectPr>
      <w:pgSz w:w="11906" w:h="16838"/>
      <w:pgMar w:top="1083" w:right="238" w:bottom="981" w:left="522"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271C4"/>
    <w:multiLevelType w:val="singleLevel"/>
    <w:tmpl w:val="334271C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EA4C71"/>
    <w:rsid w:val="052619FB"/>
    <w:rsid w:val="17F72963"/>
    <w:rsid w:val="2FD6713C"/>
    <w:rsid w:val="30E74136"/>
    <w:rsid w:val="320A66D7"/>
    <w:rsid w:val="3B27255A"/>
    <w:rsid w:val="3CEA4C71"/>
    <w:rsid w:val="408950F7"/>
    <w:rsid w:val="467D7895"/>
    <w:rsid w:val="473D57D1"/>
    <w:rsid w:val="53DD1518"/>
    <w:rsid w:val="56185F35"/>
    <w:rsid w:val="5CCC3A4C"/>
    <w:rsid w:val="62D5299A"/>
    <w:rsid w:val="62FB4B33"/>
    <w:rsid w:val="758C2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unhideWhenUsed/>
    <w:qFormat/>
    <w:uiPriority w:val="99"/>
    <w:pPr>
      <w:widowControl/>
      <w:autoSpaceDE/>
      <w:autoSpaceDN/>
      <w:spacing w:before="100" w:beforeAutospacing="1" w:after="100" w:afterAutospacing="1"/>
    </w:pPr>
    <w:rPr>
      <w:rFonts w:ascii="宋体" w:hAnsi="宋体" w:eastAsia="宋体" w:cs="宋体"/>
      <w:sz w:val="24"/>
      <w:szCs w:val="24"/>
      <w:lang w:val="en-US" w:eastAsia="zh-CN" w:bidi="ar-SA"/>
    </w:rPr>
  </w:style>
  <w:style w:type="character" w:styleId="5">
    <w:name w:val="Strong"/>
    <w:basedOn w:val="4"/>
    <w:qFormat/>
    <w:uiPriority w:val="0"/>
    <w:rPr>
      <w:b/>
    </w:rPr>
  </w:style>
  <w:style w:type="paragraph" w:customStyle="1" w:styleId="6">
    <w:name w:val="Table Paragraph"/>
    <w:qFormat/>
    <w:uiPriority w:val="0"/>
    <w:pPr>
      <w:widowControl w:val="0"/>
      <w:autoSpaceDE w:val="0"/>
      <w:autoSpaceDN w:val="0"/>
    </w:pPr>
    <w:rPr>
      <w:rFonts w:ascii="宋体" w:hAnsi="宋体" w:eastAsia="宋体" w:cs="宋体"/>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2021-03-07T02:21:00Z</dcterms:created>
  <dc:creator>琪</dc:creator>
  <cp:lastModifiedBy>Administrator</cp:lastModifiedBy>
  <dcterms:modified xsi:type="dcterms:W3CDTF">2021-08-29T13:06:55Z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A30AC6DAEE844FACB30151FD9DF5AFC8</vt:lpwstr>
  </property>
</Properties>
</file>